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37F7" w14:textId="77777777" w:rsidR="009E407A" w:rsidRPr="000278B2" w:rsidRDefault="009E407A" w:rsidP="00B62C9E">
      <w:pPr>
        <w:autoSpaceDE w:val="0"/>
        <w:autoSpaceDN w:val="0"/>
        <w:adjustRightInd w:val="0"/>
        <w:spacing w:before="360" w:after="240" w:line="276" w:lineRule="auto"/>
        <w:jc w:val="center"/>
        <w:rPr>
          <w:rFonts w:ascii="Arial" w:hAnsi="Arial" w:cs="Arial"/>
          <w:b/>
          <w:bCs/>
          <w:szCs w:val="24"/>
          <w:lang w:val="en-GB"/>
        </w:rPr>
      </w:pPr>
      <w:r w:rsidRPr="000278B2">
        <w:rPr>
          <w:rFonts w:ascii="Arial" w:hAnsi="Arial" w:cs="Arial"/>
          <w:b/>
          <w:bCs/>
          <w:szCs w:val="24"/>
          <w:lang w:val="en-GB"/>
        </w:rPr>
        <w:t xml:space="preserve">REQUEST FOR EXPRESSIONS OF INTEREST </w:t>
      </w:r>
    </w:p>
    <w:p w14:paraId="30A9DF8A" w14:textId="77777777" w:rsidR="009E407A" w:rsidRPr="000278B2" w:rsidRDefault="009E407A" w:rsidP="00B62C9E">
      <w:pPr>
        <w:autoSpaceDE w:val="0"/>
        <w:autoSpaceDN w:val="0"/>
        <w:adjustRightInd w:val="0"/>
        <w:spacing w:after="240" w:line="276" w:lineRule="auto"/>
        <w:ind w:right="-1"/>
        <w:jc w:val="center"/>
        <w:rPr>
          <w:rFonts w:ascii="Arial" w:hAnsi="Arial" w:cs="Arial"/>
          <w:b/>
          <w:bCs/>
          <w:szCs w:val="24"/>
          <w:lang w:val="en-GB"/>
        </w:rPr>
      </w:pPr>
      <w:r w:rsidRPr="000278B2">
        <w:rPr>
          <w:rFonts w:ascii="Arial" w:hAnsi="Arial" w:cs="Arial"/>
          <w:b/>
          <w:bCs/>
          <w:szCs w:val="24"/>
          <w:lang w:val="en-GB"/>
        </w:rPr>
        <w:t>AFRICAN LEGAL SUPPORT FACILITY (ALSF)</w:t>
      </w:r>
    </w:p>
    <w:p w14:paraId="7FF17EAE" w14:textId="0CA2B033" w:rsidR="009E407A" w:rsidRPr="000278B2" w:rsidRDefault="009E407A" w:rsidP="00B62C9E">
      <w:pPr>
        <w:autoSpaceDE w:val="0"/>
        <w:autoSpaceDN w:val="0"/>
        <w:adjustRightInd w:val="0"/>
        <w:spacing w:after="120" w:line="276" w:lineRule="auto"/>
        <w:jc w:val="center"/>
        <w:rPr>
          <w:rFonts w:ascii="Arial" w:hAnsi="Arial" w:cs="Arial"/>
          <w:b/>
          <w:bCs/>
          <w:szCs w:val="24"/>
          <w:lang w:val="en-GB"/>
        </w:rPr>
      </w:pPr>
      <w:r w:rsidRPr="000278B2">
        <w:rPr>
          <w:rFonts w:ascii="Arial" w:hAnsi="Arial" w:cs="Arial"/>
          <w:b/>
          <w:bCs/>
          <w:szCs w:val="24"/>
          <w:lang w:val="en-GB"/>
        </w:rPr>
        <w:t>Long-Term Contract Agent</w:t>
      </w:r>
    </w:p>
    <w:p w14:paraId="6E95D956" w14:textId="70036B9D" w:rsidR="009E407A" w:rsidRPr="000278B2" w:rsidRDefault="009E407A" w:rsidP="00B62C9E">
      <w:pPr>
        <w:autoSpaceDE w:val="0"/>
        <w:autoSpaceDN w:val="0"/>
        <w:adjustRightInd w:val="0"/>
        <w:spacing w:after="240" w:line="276" w:lineRule="auto"/>
        <w:ind w:right="-1"/>
        <w:jc w:val="center"/>
        <w:rPr>
          <w:rFonts w:ascii="Arial" w:hAnsi="Arial" w:cs="Arial"/>
          <w:b/>
          <w:bCs/>
          <w:szCs w:val="24"/>
          <w:lang w:val="en-GB"/>
        </w:rPr>
      </w:pPr>
      <w:r w:rsidRPr="000278B2">
        <w:rPr>
          <w:rFonts w:ascii="Arial" w:hAnsi="Arial" w:cs="Arial"/>
          <w:b/>
          <w:bCs/>
          <w:szCs w:val="24"/>
          <w:lang w:val="en-GB"/>
        </w:rPr>
        <w:t xml:space="preserve">Legal Counsel </w:t>
      </w:r>
      <w:r w:rsidR="00F9668D">
        <w:rPr>
          <w:rFonts w:ascii="Arial" w:hAnsi="Arial" w:cs="Arial"/>
          <w:b/>
          <w:bCs/>
          <w:szCs w:val="24"/>
          <w:lang w:val="en-GB"/>
        </w:rPr>
        <w:t>(Sovereign Finance)</w:t>
      </w:r>
    </w:p>
    <w:p w14:paraId="05BFA976" w14:textId="761DBA63" w:rsidR="009E407A" w:rsidRPr="000278B2" w:rsidRDefault="009E407A" w:rsidP="00B62C9E">
      <w:pPr>
        <w:spacing w:after="240" w:line="276" w:lineRule="auto"/>
        <w:jc w:val="both"/>
        <w:rPr>
          <w:rFonts w:ascii="Arial" w:hAnsi="Arial" w:cs="Arial"/>
          <w:szCs w:val="24"/>
          <w:lang w:val="en-GB"/>
        </w:rPr>
      </w:pPr>
      <w:r w:rsidRPr="000278B2">
        <w:rPr>
          <w:rFonts w:ascii="Arial" w:hAnsi="Arial" w:cs="Arial"/>
          <w:szCs w:val="24"/>
          <w:lang w:val="en-GB"/>
        </w:rPr>
        <w:t>The African Legal Support Facility (</w:t>
      </w:r>
      <w:r w:rsidR="00B62C9E">
        <w:rPr>
          <w:rFonts w:ascii="Arial" w:hAnsi="Arial" w:cs="Arial"/>
          <w:szCs w:val="24"/>
          <w:lang w:val="en-GB"/>
        </w:rPr>
        <w:t xml:space="preserve">the </w:t>
      </w:r>
      <w:r w:rsidRPr="000278B2">
        <w:rPr>
          <w:rFonts w:ascii="Arial" w:hAnsi="Arial" w:cs="Arial"/>
          <w:szCs w:val="24"/>
          <w:lang w:val="en-GB"/>
        </w:rPr>
        <w:t>“ALSF” or the “Facility”) hereby invites individuals to indicate their interest in the following assignment: Long-Term Contract Agent – Legal Counsel</w:t>
      </w:r>
      <w:r w:rsidR="00F9668D">
        <w:rPr>
          <w:rFonts w:ascii="Arial" w:hAnsi="Arial" w:cs="Arial"/>
          <w:szCs w:val="24"/>
          <w:lang w:val="en-GB"/>
        </w:rPr>
        <w:t xml:space="preserve"> (Sovereign Finance)</w:t>
      </w:r>
      <w:r w:rsidRPr="000278B2">
        <w:rPr>
          <w:rFonts w:ascii="Arial" w:hAnsi="Arial" w:cs="Arial"/>
          <w:szCs w:val="24"/>
          <w:lang w:val="en-GB"/>
        </w:rPr>
        <w:t>.</w:t>
      </w:r>
      <w:r w:rsidR="00F24C6F">
        <w:rPr>
          <w:rFonts w:ascii="Arial" w:hAnsi="Arial" w:cs="Arial"/>
          <w:szCs w:val="24"/>
          <w:lang w:val="en-GB"/>
        </w:rPr>
        <w:t xml:space="preserve"> This role is a mid-level position </w:t>
      </w:r>
      <w:r w:rsidR="00B62C9E">
        <w:rPr>
          <w:rFonts w:ascii="Arial" w:hAnsi="Arial" w:cs="Arial"/>
          <w:szCs w:val="24"/>
          <w:lang w:val="en-GB"/>
        </w:rPr>
        <w:t>with</w:t>
      </w:r>
      <w:r w:rsidR="00F24C6F">
        <w:rPr>
          <w:rFonts w:ascii="Arial" w:hAnsi="Arial" w:cs="Arial"/>
          <w:szCs w:val="24"/>
          <w:lang w:val="en-GB"/>
        </w:rPr>
        <w:t xml:space="preserve">in </w:t>
      </w:r>
      <w:r w:rsidR="00B62C9E">
        <w:rPr>
          <w:rFonts w:ascii="Arial" w:hAnsi="Arial" w:cs="Arial"/>
          <w:szCs w:val="24"/>
          <w:lang w:val="en-GB"/>
        </w:rPr>
        <w:t xml:space="preserve">the </w:t>
      </w:r>
      <w:r w:rsidR="00F24C6F">
        <w:rPr>
          <w:rFonts w:ascii="Arial" w:hAnsi="Arial" w:cs="Arial"/>
          <w:szCs w:val="24"/>
          <w:lang w:val="en-GB"/>
        </w:rPr>
        <w:t>ALSF</w:t>
      </w:r>
      <w:r w:rsidR="00B62C9E">
        <w:rPr>
          <w:rFonts w:ascii="Arial" w:hAnsi="Arial" w:cs="Arial"/>
          <w:szCs w:val="24"/>
          <w:lang w:val="en-GB"/>
        </w:rPr>
        <w:t>’s</w:t>
      </w:r>
      <w:r w:rsidR="00C748B9">
        <w:rPr>
          <w:rFonts w:ascii="Arial" w:hAnsi="Arial" w:cs="Arial"/>
          <w:szCs w:val="24"/>
          <w:lang w:val="en-GB"/>
        </w:rPr>
        <w:t xml:space="preserve"> job</w:t>
      </w:r>
      <w:r w:rsidR="00F24C6F">
        <w:rPr>
          <w:rFonts w:ascii="Arial" w:hAnsi="Arial" w:cs="Arial"/>
          <w:szCs w:val="24"/>
          <w:lang w:val="en-GB"/>
        </w:rPr>
        <w:t xml:space="preserve"> </w:t>
      </w:r>
      <w:r w:rsidR="00EF55B0">
        <w:rPr>
          <w:rFonts w:ascii="Arial" w:hAnsi="Arial" w:cs="Arial"/>
          <w:szCs w:val="24"/>
          <w:lang w:val="en-GB"/>
        </w:rPr>
        <w:t>classification</w:t>
      </w:r>
      <w:r w:rsidR="00B62C9E">
        <w:rPr>
          <w:rFonts w:ascii="Arial" w:hAnsi="Arial" w:cs="Arial"/>
          <w:szCs w:val="24"/>
          <w:lang w:val="en-GB"/>
        </w:rPr>
        <w:t>s</w:t>
      </w:r>
      <w:r w:rsidR="00750FD4">
        <w:rPr>
          <w:rFonts w:ascii="Arial" w:hAnsi="Arial" w:cs="Arial"/>
          <w:szCs w:val="24"/>
          <w:lang w:val="en-GB"/>
        </w:rPr>
        <w:t xml:space="preserve"> for the Operations </w:t>
      </w:r>
      <w:r w:rsidR="00B62C9E">
        <w:rPr>
          <w:rFonts w:ascii="Arial" w:hAnsi="Arial" w:cs="Arial"/>
          <w:szCs w:val="24"/>
          <w:lang w:val="en-GB"/>
        </w:rPr>
        <w:t>D</w:t>
      </w:r>
      <w:r w:rsidR="00750FD4">
        <w:rPr>
          <w:rFonts w:ascii="Arial" w:hAnsi="Arial" w:cs="Arial"/>
          <w:szCs w:val="24"/>
          <w:lang w:val="en-GB"/>
        </w:rPr>
        <w:t xml:space="preserve">ivision. </w:t>
      </w:r>
    </w:p>
    <w:p w14:paraId="15C20991" w14:textId="747347FA" w:rsidR="00F52E5D" w:rsidRPr="000278B2" w:rsidRDefault="00F52E5D" w:rsidP="00B62C9E">
      <w:pPr>
        <w:pStyle w:val="NormalWeb"/>
        <w:tabs>
          <w:tab w:val="left" w:pos="709"/>
        </w:tabs>
        <w:spacing w:before="0" w:beforeAutospacing="0" w:after="240" w:afterAutospacing="0" w:line="276" w:lineRule="auto"/>
        <w:ind w:right="-1"/>
        <w:rPr>
          <w:rFonts w:ascii="Arial" w:hAnsi="Arial" w:cs="Arial"/>
          <w:b/>
          <w:lang w:val="en-GB"/>
        </w:rPr>
      </w:pPr>
      <w:r w:rsidRPr="000278B2">
        <w:rPr>
          <w:rFonts w:ascii="Arial" w:hAnsi="Arial" w:cs="Arial"/>
          <w:b/>
          <w:lang w:val="en-GB"/>
        </w:rPr>
        <w:t xml:space="preserve">General information about </w:t>
      </w:r>
      <w:r w:rsidR="00B62C9E">
        <w:rPr>
          <w:rFonts w:ascii="Arial" w:hAnsi="Arial" w:cs="Arial"/>
          <w:b/>
          <w:lang w:val="en-GB"/>
        </w:rPr>
        <w:t xml:space="preserve">the </w:t>
      </w:r>
      <w:r w:rsidRPr="000278B2">
        <w:rPr>
          <w:rFonts w:ascii="Arial" w:hAnsi="Arial" w:cs="Arial"/>
          <w:b/>
          <w:lang w:val="en-GB"/>
        </w:rPr>
        <w:t>ALSF</w:t>
      </w:r>
    </w:p>
    <w:p w14:paraId="4FF5C38F" w14:textId="3E73D179" w:rsidR="00F52E5D" w:rsidRPr="000278B2" w:rsidRDefault="00D57351" w:rsidP="00B62C9E">
      <w:pPr>
        <w:spacing w:after="240" w:line="276" w:lineRule="auto"/>
        <w:jc w:val="both"/>
        <w:rPr>
          <w:rFonts w:ascii="Arial" w:hAnsi="Arial" w:cs="Arial"/>
          <w:szCs w:val="24"/>
          <w:lang w:val="en-GB"/>
        </w:rPr>
      </w:pPr>
      <w:r w:rsidRPr="000278B2">
        <w:rPr>
          <w:rFonts w:ascii="Arial" w:hAnsi="Arial" w:cs="Arial"/>
          <w:szCs w:val="24"/>
          <w:lang w:val="en-GB"/>
        </w:rPr>
        <w:t xml:space="preserve">The </w:t>
      </w:r>
      <w:r w:rsidR="009E407A" w:rsidRPr="000278B2">
        <w:rPr>
          <w:rFonts w:ascii="Arial" w:hAnsi="Arial" w:cs="Arial"/>
          <w:szCs w:val="24"/>
          <w:lang w:val="en-GB"/>
        </w:rPr>
        <w:t>ALSF</w:t>
      </w:r>
      <w:r w:rsidRPr="000278B2">
        <w:rPr>
          <w:rFonts w:ascii="Arial" w:hAnsi="Arial" w:cs="Arial"/>
          <w:szCs w:val="24"/>
          <w:lang w:val="en-GB"/>
        </w:rPr>
        <w:t xml:space="preserve"> is an international organi</w:t>
      </w:r>
      <w:r w:rsidR="000278B2" w:rsidRPr="000278B2">
        <w:rPr>
          <w:rFonts w:ascii="Arial" w:hAnsi="Arial" w:cs="Arial"/>
          <w:szCs w:val="24"/>
          <w:lang w:val="en-GB"/>
        </w:rPr>
        <w:t>s</w:t>
      </w:r>
      <w:r w:rsidRPr="000278B2">
        <w:rPr>
          <w:rFonts w:ascii="Arial" w:hAnsi="Arial" w:cs="Arial"/>
          <w:szCs w:val="24"/>
          <w:lang w:val="en-GB"/>
        </w:rPr>
        <w:t xml:space="preserve">ation hosted by the African Development Bank in Abidjan, Côte d’Ivoire. The ALSF’s main objectives include: (i) providing legal advisory services to African governments in the structuring and negotiation of complex commercial transactions related to extractives and natural resources, </w:t>
      </w:r>
      <w:r w:rsidR="00836D96" w:rsidRPr="000278B2">
        <w:rPr>
          <w:rFonts w:ascii="Arial" w:hAnsi="Arial" w:cs="Arial"/>
          <w:szCs w:val="24"/>
          <w:lang w:val="en-GB"/>
        </w:rPr>
        <w:t>energy,</w:t>
      </w:r>
      <w:r w:rsidRPr="000278B2">
        <w:rPr>
          <w:rFonts w:ascii="Arial" w:hAnsi="Arial" w:cs="Arial"/>
          <w:szCs w:val="24"/>
          <w:lang w:val="en-GB"/>
        </w:rPr>
        <w:t xml:space="preserve"> sovereign debt, and </w:t>
      </w:r>
      <w:r w:rsidR="00836D96" w:rsidRPr="000278B2">
        <w:rPr>
          <w:rFonts w:ascii="Arial" w:hAnsi="Arial" w:cs="Arial"/>
          <w:szCs w:val="24"/>
          <w:lang w:val="en-GB"/>
        </w:rPr>
        <w:t>infrastructure development under public-private partnerships (the “Key Sectors”)</w:t>
      </w:r>
      <w:r w:rsidRPr="000278B2">
        <w:rPr>
          <w:rFonts w:ascii="Arial" w:hAnsi="Arial" w:cs="Arial"/>
          <w:szCs w:val="24"/>
          <w:lang w:val="en-GB"/>
        </w:rPr>
        <w:t>; (ii) capacity building for lawyers and government professionals related to the above; and (i</w:t>
      </w:r>
      <w:r w:rsidR="00F310E7">
        <w:rPr>
          <w:rFonts w:ascii="Arial" w:hAnsi="Arial" w:cs="Arial"/>
          <w:szCs w:val="24"/>
          <w:lang w:val="en-GB"/>
        </w:rPr>
        <w:t>ii</w:t>
      </w:r>
      <w:r w:rsidRPr="000278B2">
        <w:rPr>
          <w:rFonts w:ascii="Arial" w:hAnsi="Arial" w:cs="Arial"/>
          <w:szCs w:val="24"/>
          <w:lang w:val="en-GB"/>
        </w:rPr>
        <w:t>) development of knowledge products.</w:t>
      </w:r>
    </w:p>
    <w:p w14:paraId="225C3485" w14:textId="3A71694C" w:rsidR="00F52E5D" w:rsidRPr="000278B2" w:rsidRDefault="00CA62E8" w:rsidP="00B62C9E">
      <w:pPr>
        <w:spacing w:after="240" w:line="276" w:lineRule="auto"/>
        <w:jc w:val="both"/>
        <w:rPr>
          <w:rFonts w:ascii="Arial" w:hAnsi="Arial" w:cs="Arial"/>
          <w:szCs w:val="24"/>
          <w:lang w:val="en-GB"/>
        </w:rPr>
      </w:pPr>
      <w:r w:rsidRPr="000278B2">
        <w:rPr>
          <w:rFonts w:ascii="Arial" w:hAnsi="Arial" w:cs="Arial"/>
          <w:szCs w:val="24"/>
          <w:lang w:val="en-GB"/>
        </w:rPr>
        <w:t xml:space="preserve">Legal Counsel </w:t>
      </w:r>
      <w:r w:rsidR="00CC25B7">
        <w:rPr>
          <w:rFonts w:ascii="Arial" w:hAnsi="Arial" w:cs="Arial"/>
          <w:szCs w:val="24"/>
          <w:lang w:val="en-GB"/>
        </w:rPr>
        <w:t>are</w:t>
      </w:r>
      <w:r w:rsidRPr="000278B2">
        <w:rPr>
          <w:rFonts w:ascii="Arial" w:hAnsi="Arial" w:cs="Arial"/>
          <w:szCs w:val="24"/>
          <w:lang w:val="en-GB"/>
        </w:rPr>
        <w:t xml:space="preserve"> part of the Advisory Support Unit of the Operations Division and assist the Sector Leads, Head of the Advisory Support Unit and the Division Manager &amp; Head of Operations in </w:t>
      </w:r>
      <w:r w:rsidR="00B62C9E">
        <w:rPr>
          <w:rFonts w:ascii="Arial" w:hAnsi="Arial" w:cs="Arial"/>
          <w:szCs w:val="24"/>
          <w:lang w:val="en-GB"/>
        </w:rPr>
        <w:t>(</w:t>
      </w:r>
      <w:proofErr w:type="spellStart"/>
      <w:r w:rsidRPr="000278B2">
        <w:rPr>
          <w:rFonts w:ascii="Arial" w:hAnsi="Arial" w:cs="Arial"/>
          <w:szCs w:val="24"/>
          <w:lang w:val="en-GB"/>
        </w:rPr>
        <w:t>i</w:t>
      </w:r>
      <w:proofErr w:type="spellEnd"/>
      <w:r w:rsidRPr="000278B2">
        <w:rPr>
          <w:rFonts w:ascii="Arial" w:hAnsi="Arial" w:cs="Arial"/>
          <w:szCs w:val="24"/>
          <w:lang w:val="en-GB"/>
        </w:rPr>
        <w:t xml:space="preserve">) legal analysis and advisory work and </w:t>
      </w:r>
      <w:r w:rsidR="00B62C9E">
        <w:rPr>
          <w:rFonts w:ascii="Arial" w:hAnsi="Arial" w:cs="Arial"/>
          <w:szCs w:val="24"/>
          <w:lang w:val="en-GB"/>
        </w:rPr>
        <w:t>(</w:t>
      </w:r>
      <w:r w:rsidRPr="000278B2">
        <w:rPr>
          <w:rFonts w:ascii="Arial" w:hAnsi="Arial" w:cs="Arial"/>
          <w:szCs w:val="24"/>
          <w:lang w:val="en-GB"/>
        </w:rPr>
        <w:t xml:space="preserve">ii) project supervision and management. Legal Counsel assist with the identification of projects, coordination and provision of legal advice to governments, and coordination of external legal counsel. Legal Counsel </w:t>
      </w:r>
      <w:r w:rsidR="00CC25B7">
        <w:rPr>
          <w:rFonts w:ascii="Arial" w:hAnsi="Arial" w:cs="Arial"/>
          <w:szCs w:val="24"/>
          <w:lang w:val="en-GB"/>
        </w:rPr>
        <w:t>are</w:t>
      </w:r>
      <w:r w:rsidR="00214176">
        <w:rPr>
          <w:rFonts w:ascii="Arial" w:hAnsi="Arial" w:cs="Arial"/>
          <w:szCs w:val="24"/>
          <w:lang w:val="en-GB"/>
        </w:rPr>
        <w:t xml:space="preserve"> expected to</w:t>
      </w:r>
      <w:r w:rsidRPr="000278B2">
        <w:rPr>
          <w:rFonts w:ascii="Arial" w:hAnsi="Arial" w:cs="Arial"/>
          <w:szCs w:val="24"/>
          <w:lang w:val="en-GB"/>
        </w:rPr>
        <w:t xml:space="preserve"> </w:t>
      </w:r>
      <w:r w:rsidR="00214176" w:rsidRPr="000278B2">
        <w:rPr>
          <w:rFonts w:ascii="Arial" w:hAnsi="Arial" w:cs="Arial"/>
          <w:szCs w:val="24"/>
          <w:lang w:val="en-GB"/>
        </w:rPr>
        <w:t>negotiate</w:t>
      </w:r>
      <w:r w:rsidRPr="000278B2">
        <w:rPr>
          <w:rFonts w:ascii="Arial" w:hAnsi="Arial" w:cs="Arial"/>
          <w:szCs w:val="24"/>
          <w:lang w:val="en-GB"/>
        </w:rPr>
        <w:t xml:space="preserve"> financing agreements, provide</w:t>
      </w:r>
      <w:r w:rsidR="00214176">
        <w:rPr>
          <w:rFonts w:ascii="Arial" w:hAnsi="Arial" w:cs="Arial"/>
          <w:szCs w:val="24"/>
          <w:lang w:val="en-GB"/>
        </w:rPr>
        <w:t xml:space="preserve"> </w:t>
      </w:r>
      <w:r w:rsidRPr="000278B2">
        <w:rPr>
          <w:rFonts w:ascii="Arial" w:hAnsi="Arial" w:cs="Arial"/>
          <w:szCs w:val="24"/>
          <w:lang w:val="en-GB"/>
        </w:rPr>
        <w:t>institutional support as required, mentor junior legal counsel</w:t>
      </w:r>
      <w:r w:rsidR="00BC26FC">
        <w:rPr>
          <w:rFonts w:ascii="Arial" w:hAnsi="Arial" w:cs="Arial"/>
          <w:szCs w:val="24"/>
          <w:lang w:val="en-GB"/>
        </w:rPr>
        <w:t>s</w:t>
      </w:r>
      <w:r w:rsidRPr="000278B2">
        <w:rPr>
          <w:rFonts w:ascii="Arial" w:hAnsi="Arial" w:cs="Arial"/>
          <w:szCs w:val="24"/>
          <w:lang w:val="en-GB"/>
        </w:rPr>
        <w:t>, and assist the Knowledge Management Unit to organize capacity building programs.</w:t>
      </w:r>
    </w:p>
    <w:p w14:paraId="4657978D" w14:textId="03733B62" w:rsidR="00F52E5D" w:rsidRPr="000278B2" w:rsidRDefault="00F52E5D" w:rsidP="00B62C9E">
      <w:pPr>
        <w:pStyle w:val="Default"/>
        <w:tabs>
          <w:tab w:val="left" w:pos="709"/>
        </w:tabs>
        <w:spacing w:before="240" w:after="240" w:line="276" w:lineRule="auto"/>
        <w:rPr>
          <w:b/>
          <w:bCs/>
          <w:lang w:val="en-GB"/>
        </w:rPr>
      </w:pPr>
      <w:r w:rsidRPr="000278B2">
        <w:rPr>
          <w:b/>
          <w:bCs/>
          <w:lang w:val="en-GB"/>
        </w:rPr>
        <w:t>Objectives and Tasks of the Assignment</w:t>
      </w:r>
    </w:p>
    <w:p w14:paraId="1EED4E63" w14:textId="1F9919D7" w:rsidR="00CA62E8" w:rsidRPr="000278B2" w:rsidRDefault="00CC25B7" w:rsidP="00B62C9E">
      <w:pPr>
        <w:tabs>
          <w:tab w:val="left" w:pos="0"/>
        </w:tabs>
        <w:suppressAutoHyphens/>
        <w:spacing w:before="120" w:after="120" w:line="276" w:lineRule="auto"/>
        <w:jc w:val="both"/>
        <w:rPr>
          <w:rFonts w:ascii="Arial" w:hAnsi="Arial" w:cs="Arial"/>
          <w:bCs/>
          <w:spacing w:val="-2"/>
          <w:lang w:val="en-GB"/>
        </w:rPr>
      </w:pPr>
      <w:r w:rsidRPr="00CC25B7">
        <w:rPr>
          <w:rFonts w:ascii="Arial" w:hAnsi="Arial" w:cs="Arial"/>
          <w:bCs/>
          <w:spacing w:val="-2"/>
          <w:lang w:val="en-GB"/>
        </w:rPr>
        <w:t xml:space="preserve">The successful applicant for the Legal Counsel </w:t>
      </w:r>
      <w:r w:rsidR="00F9668D">
        <w:rPr>
          <w:rFonts w:ascii="Arial" w:hAnsi="Arial" w:cs="Arial"/>
          <w:bCs/>
          <w:spacing w:val="-2"/>
          <w:lang w:val="en-GB"/>
        </w:rPr>
        <w:t xml:space="preserve">(Sovereign Finance) </w:t>
      </w:r>
      <w:r w:rsidRPr="00CC25B7">
        <w:rPr>
          <w:rFonts w:ascii="Arial" w:hAnsi="Arial" w:cs="Arial"/>
          <w:bCs/>
          <w:spacing w:val="-2"/>
          <w:lang w:val="en-GB"/>
        </w:rPr>
        <w:t>role will be responsible for</w:t>
      </w:r>
      <w:r w:rsidR="00CA62E8" w:rsidRPr="000278B2">
        <w:rPr>
          <w:rFonts w:ascii="Arial" w:hAnsi="Arial" w:cs="Arial"/>
          <w:bCs/>
          <w:spacing w:val="-2"/>
          <w:lang w:val="en-GB"/>
        </w:rPr>
        <w:t>:</w:t>
      </w:r>
    </w:p>
    <w:p w14:paraId="10E4FE9D" w14:textId="4124145C"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Analys</w:t>
      </w:r>
      <w:r w:rsidR="00CC25B7">
        <w:rPr>
          <w:rFonts w:ascii="Arial" w:hAnsi="Arial" w:cs="Arial"/>
          <w:szCs w:val="24"/>
          <w:lang w:val="en-GB"/>
        </w:rPr>
        <w:t>ing</w:t>
      </w:r>
      <w:r w:rsidRPr="000278B2">
        <w:rPr>
          <w:rFonts w:ascii="Arial" w:hAnsi="Arial" w:cs="Arial"/>
          <w:szCs w:val="24"/>
          <w:lang w:val="en-GB"/>
        </w:rPr>
        <w:t xml:space="preserve"> country requests for legal assistance and review</w:t>
      </w:r>
      <w:r w:rsidR="00CC25B7">
        <w:rPr>
          <w:rFonts w:ascii="Arial" w:hAnsi="Arial" w:cs="Arial"/>
          <w:szCs w:val="24"/>
          <w:lang w:val="en-GB"/>
        </w:rPr>
        <w:t>ing</w:t>
      </w:r>
      <w:r w:rsidRPr="000278B2">
        <w:rPr>
          <w:rFonts w:ascii="Arial" w:hAnsi="Arial" w:cs="Arial"/>
          <w:szCs w:val="24"/>
          <w:lang w:val="en-GB"/>
        </w:rPr>
        <w:t xml:space="preserve"> and prepar</w:t>
      </w:r>
      <w:r w:rsidR="00CC25B7">
        <w:rPr>
          <w:rFonts w:ascii="Arial" w:hAnsi="Arial" w:cs="Arial"/>
          <w:szCs w:val="24"/>
          <w:lang w:val="en-GB"/>
        </w:rPr>
        <w:t>ing</w:t>
      </w:r>
      <w:r w:rsidRPr="000278B2">
        <w:rPr>
          <w:rFonts w:ascii="Arial" w:hAnsi="Arial" w:cs="Arial"/>
          <w:szCs w:val="24"/>
          <w:lang w:val="en-GB"/>
        </w:rPr>
        <w:t xml:space="preserve"> project proposals and reports to the Division Manager &amp; Head of Operations, Director, and Management Board of the Facility.</w:t>
      </w:r>
    </w:p>
    <w:p w14:paraId="3C088DEC" w14:textId="138CA0E1"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Conduct</w:t>
      </w:r>
      <w:r w:rsidR="00CC25B7">
        <w:rPr>
          <w:rFonts w:ascii="Arial" w:hAnsi="Arial" w:cs="Arial"/>
          <w:szCs w:val="24"/>
          <w:lang w:val="en-GB"/>
        </w:rPr>
        <w:t>ing</w:t>
      </w:r>
      <w:r w:rsidRPr="000278B2">
        <w:rPr>
          <w:rFonts w:ascii="Arial" w:hAnsi="Arial" w:cs="Arial"/>
          <w:szCs w:val="24"/>
          <w:lang w:val="en-GB"/>
        </w:rPr>
        <w:t xml:space="preserve"> legal due diligence on proposed transactions such as the review of project documents and agreements (</w:t>
      </w:r>
      <w:r w:rsidR="001A6967">
        <w:rPr>
          <w:rFonts w:ascii="Arial" w:hAnsi="Arial" w:cs="Arial"/>
          <w:szCs w:val="24"/>
          <w:lang w:val="en-GB"/>
        </w:rPr>
        <w:t>i</w:t>
      </w:r>
      <w:r w:rsidR="001A6967" w:rsidRPr="001A6967">
        <w:rPr>
          <w:rFonts w:ascii="Arial" w:hAnsi="Arial" w:cs="Arial"/>
          <w:szCs w:val="24"/>
          <w:lang w:val="en-GB"/>
        </w:rPr>
        <w:t xml:space="preserve">ncluding </w:t>
      </w:r>
      <w:r w:rsidR="001A6967">
        <w:rPr>
          <w:rFonts w:ascii="Arial" w:hAnsi="Arial" w:cs="Arial"/>
          <w:szCs w:val="24"/>
          <w:lang w:val="en-GB"/>
        </w:rPr>
        <w:t xml:space="preserve">related to </w:t>
      </w:r>
      <w:r w:rsidR="001A6967" w:rsidRPr="001A6967">
        <w:rPr>
          <w:rFonts w:ascii="Arial" w:hAnsi="Arial" w:cs="Arial"/>
          <w:szCs w:val="24"/>
          <w:lang w:val="en-GB"/>
        </w:rPr>
        <w:t xml:space="preserve">debt instruments, </w:t>
      </w:r>
      <w:r w:rsidR="001A6967" w:rsidRPr="001A6967">
        <w:rPr>
          <w:rFonts w:ascii="Arial" w:hAnsi="Arial" w:cs="Arial"/>
          <w:szCs w:val="24"/>
          <w:lang w:val="en-GB"/>
        </w:rPr>
        <w:lastRenderedPageBreak/>
        <w:t xml:space="preserve">sovereign wealth fund governance and operational documents, carbon finance transaction documents, </w:t>
      </w:r>
      <w:r w:rsidR="001A6967">
        <w:rPr>
          <w:rFonts w:ascii="Arial" w:hAnsi="Arial" w:cs="Arial"/>
          <w:szCs w:val="24"/>
          <w:lang w:val="en-GB"/>
        </w:rPr>
        <w:t>etc.</w:t>
      </w:r>
      <w:r w:rsidRPr="000278B2">
        <w:rPr>
          <w:rFonts w:ascii="Arial" w:hAnsi="Arial" w:cs="Arial"/>
          <w:szCs w:val="24"/>
          <w:lang w:val="en-GB"/>
        </w:rPr>
        <w:t>).</w:t>
      </w:r>
    </w:p>
    <w:p w14:paraId="2F397C1D" w14:textId="06817EE3"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Assist</w:t>
      </w:r>
      <w:r w:rsidR="00CC25B7">
        <w:rPr>
          <w:rFonts w:ascii="Arial" w:hAnsi="Arial" w:cs="Arial"/>
          <w:szCs w:val="24"/>
          <w:lang w:val="en-GB"/>
        </w:rPr>
        <w:t>ing</w:t>
      </w:r>
      <w:r w:rsidRPr="000278B2">
        <w:rPr>
          <w:rFonts w:ascii="Arial" w:hAnsi="Arial" w:cs="Arial"/>
          <w:szCs w:val="24"/>
          <w:lang w:val="en-GB"/>
        </w:rPr>
        <w:t xml:space="preserve"> in recruiting and managing external legal counsel, including negotiating cost</w:t>
      </w:r>
      <w:r w:rsidR="000278B2" w:rsidRPr="000278B2">
        <w:rPr>
          <w:rFonts w:ascii="Arial" w:hAnsi="Arial" w:cs="Arial"/>
          <w:szCs w:val="24"/>
          <w:lang w:val="en-GB"/>
        </w:rPr>
        <w:t>-</w:t>
      </w:r>
      <w:r w:rsidRPr="000278B2">
        <w:rPr>
          <w:rFonts w:ascii="Arial" w:hAnsi="Arial" w:cs="Arial"/>
          <w:szCs w:val="24"/>
          <w:lang w:val="en-GB"/>
        </w:rPr>
        <w:t>effective fee arrangements, monitoring the work and managing the relationship with governments.</w:t>
      </w:r>
    </w:p>
    <w:p w14:paraId="4B5B3528" w14:textId="6AC27A67"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Actively seek</w:t>
      </w:r>
      <w:r w:rsidR="001A6967">
        <w:rPr>
          <w:rFonts w:ascii="Arial" w:hAnsi="Arial" w:cs="Arial"/>
          <w:szCs w:val="24"/>
          <w:lang w:val="en-GB"/>
        </w:rPr>
        <w:t>ing</w:t>
      </w:r>
      <w:r w:rsidRPr="000278B2">
        <w:rPr>
          <w:rFonts w:ascii="Arial" w:hAnsi="Arial" w:cs="Arial"/>
          <w:szCs w:val="24"/>
          <w:lang w:val="en-GB"/>
        </w:rPr>
        <w:t xml:space="preserve">, and </w:t>
      </w:r>
      <w:r w:rsidR="001A6967" w:rsidRPr="000278B2">
        <w:rPr>
          <w:rFonts w:ascii="Arial" w:hAnsi="Arial" w:cs="Arial"/>
          <w:szCs w:val="24"/>
          <w:lang w:val="en-GB"/>
        </w:rPr>
        <w:t>identif</w:t>
      </w:r>
      <w:r w:rsidR="001A6967">
        <w:rPr>
          <w:rFonts w:ascii="Arial" w:hAnsi="Arial" w:cs="Arial"/>
          <w:szCs w:val="24"/>
          <w:lang w:val="en-GB"/>
        </w:rPr>
        <w:t>ying</w:t>
      </w:r>
      <w:r w:rsidRPr="000278B2">
        <w:rPr>
          <w:rFonts w:ascii="Arial" w:hAnsi="Arial" w:cs="Arial"/>
          <w:szCs w:val="24"/>
          <w:lang w:val="en-GB"/>
        </w:rPr>
        <w:t>, a pipeline of projects which are consistent with the ALSF’s scope of work.</w:t>
      </w:r>
    </w:p>
    <w:p w14:paraId="4B5085B2" w14:textId="44637A08"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Assist</w:t>
      </w:r>
      <w:r w:rsidR="001A6967">
        <w:rPr>
          <w:rFonts w:ascii="Arial" w:hAnsi="Arial" w:cs="Arial"/>
          <w:szCs w:val="24"/>
          <w:lang w:val="en-GB"/>
        </w:rPr>
        <w:t>ing</w:t>
      </w:r>
      <w:r w:rsidRPr="000278B2">
        <w:rPr>
          <w:rFonts w:ascii="Arial" w:hAnsi="Arial" w:cs="Arial"/>
          <w:szCs w:val="24"/>
          <w:lang w:val="en-GB"/>
        </w:rPr>
        <w:t xml:space="preserve"> in developing ALSF’s advisory services consisting of providing additional legal advice and recommendations to </w:t>
      </w:r>
      <w:r w:rsidR="001A6967">
        <w:rPr>
          <w:rFonts w:ascii="Arial" w:hAnsi="Arial" w:cs="Arial"/>
          <w:szCs w:val="24"/>
          <w:lang w:val="en-GB"/>
        </w:rPr>
        <w:t>g</w:t>
      </w:r>
      <w:r w:rsidRPr="000278B2">
        <w:rPr>
          <w:rFonts w:ascii="Arial" w:hAnsi="Arial" w:cs="Arial"/>
          <w:szCs w:val="24"/>
          <w:lang w:val="en-GB"/>
        </w:rPr>
        <w:t xml:space="preserve">overnments, reviewing institutional and legal frameworks, and implementing action plans and strategies, including in response to emergency official requests received from governments, or in relation to additional needs identified </w:t>
      </w:r>
      <w:proofErr w:type="gramStart"/>
      <w:r w:rsidRPr="000278B2">
        <w:rPr>
          <w:rFonts w:ascii="Arial" w:hAnsi="Arial" w:cs="Arial"/>
          <w:szCs w:val="24"/>
          <w:lang w:val="en-GB"/>
        </w:rPr>
        <w:t>in the course of</w:t>
      </w:r>
      <w:proofErr w:type="gramEnd"/>
      <w:r w:rsidRPr="000278B2">
        <w:rPr>
          <w:rFonts w:ascii="Arial" w:hAnsi="Arial" w:cs="Arial"/>
          <w:szCs w:val="24"/>
          <w:lang w:val="en-GB"/>
        </w:rPr>
        <w:t xml:space="preserve"> the implementation of on-going ALSF projects.</w:t>
      </w:r>
    </w:p>
    <w:p w14:paraId="6B25EA88" w14:textId="7A5E73AD"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Draft</w:t>
      </w:r>
      <w:r w:rsidR="001A6967">
        <w:rPr>
          <w:rFonts w:ascii="Arial" w:hAnsi="Arial" w:cs="Arial"/>
          <w:szCs w:val="24"/>
          <w:lang w:val="en-GB"/>
        </w:rPr>
        <w:t>ing</w:t>
      </w:r>
      <w:r w:rsidRPr="000278B2">
        <w:rPr>
          <w:rFonts w:ascii="Arial" w:hAnsi="Arial" w:cs="Arial"/>
          <w:szCs w:val="24"/>
          <w:lang w:val="en-GB"/>
        </w:rPr>
        <w:t xml:space="preserve"> and negotiat</w:t>
      </w:r>
      <w:r w:rsidR="001A6967">
        <w:rPr>
          <w:rFonts w:ascii="Arial" w:hAnsi="Arial" w:cs="Arial"/>
          <w:szCs w:val="24"/>
          <w:lang w:val="en-GB"/>
        </w:rPr>
        <w:t>ing ALSF</w:t>
      </w:r>
      <w:r w:rsidRPr="000278B2">
        <w:rPr>
          <w:rFonts w:ascii="Arial" w:hAnsi="Arial" w:cs="Arial"/>
          <w:szCs w:val="24"/>
          <w:lang w:val="en-GB"/>
        </w:rPr>
        <w:t xml:space="preserve"> financing agreements and prepar</w:t>
      </w:r>
      <w:r w:rsidR="001A6967">
        <w:rPr>
          <w:rFonts w:ascii="Arial" w:hAnsi="Arial" w:cs="Arial"/>
          <w:szCs w:val="24"/>
          <w:lang w:val="en-GB"/>
        </w:rPr>
        <w:t>ing</w:t>
      </w:r>
      <w:r w:rsidRPr="000278B2">
        <w:rPr>
          <w:rFonts w:ascii="Arial" w:hAnsi="Arial" w:cs="Arial"/>
          <w:szCs w:val="24"/>
          <w:lang w:val="en-GB"/>
        </w:rPr>
        <w:t xml:space="preserve"> other </w:t>
      </w:r>
      <w:r w:rsidR="001A6967">
        <w:rPr>
          <w:rFonts w:ascii="Arial" w:hAnsi="Arial" w:cs="Arial"/>
          <w:szCs w:val="24"/>
          <w:lang w:val="en-GB"/>
        </w:rPr>
        <w:t xml:space="preserve">institutional </w:t>
      </w:r>
      <w:r w:rsidRPr="000278B2">
        <w:rPr>
          <w:rFonts w:ascii="Arial" w:hAnsi="Arial" w:cs="Arial"/>
          <w:szCs w:val="24"/>
          <w:lang w:val="en-GB"/>
        </w:rPr>
        <w:t>legal documents as required.</w:t>
      </w:r>
    </w:p>
    <w:p w14:paraId="28A360B0" w14:textId="192185F7"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Draft</w:t>
      </w:r>
      <w:r w:rsidR="001A6967">
        <w:rPr>
          <w:rFonts w:ascii="Arial" w:hAnsi="Arial" w:cs="Arial"/>
          <w:szCs w:val="24"/>
          <w:lang w:val="en-GB"/>
        </w:rPr>
        <w:t>ing</w:t>
      </w:r>
      <w:r w:rsidRPr="000278B2">
        <w:rPr>
          <w:rFonts w:ascii="Arial" w:hAnsi="Arial" w:cs="Arial"/>
          <w:szCs w:val="24"/>
          <w:lang w:val="en-GB"/>
        </w:rPr>
        <w:t xml:space="preserve"> and prepar</w:t>
      </w:r>
      <w:r w:rsidR="001A6967">
        <w:rPr>
          <w:rFonts w:ascii="Arial" w:hAnsi="Arial" w:cs="Arial"/>
          <w:szCs w:val="24"/>
          <w:lang w:val="en-GB"/>
        </w:rPr>
        <w:t>ing</w:t>
      </w:r>
      <w:r w:rsidRPr="000278B2">
        <w:rPr>
          <w:rFonts w:ascii="Arial" w:hAnsi="Arial" w:cs="Arial"/>
          <w:szCs w:val="24"/>
          <w:lang w:val="en-GB"/>
        </w:rPr>
        <w:t xml:space="preserve"> letters of correspondence, memorandums of understanding, position papers, concept notes, reports and all the required documentation between the ALSF, governments, and relevant stakeholders.</w:t>
      </w:r>
    </w:p>
    <w:p w14:paraId="1EC10E64" w14:textId="55535025"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Assist</w:t>
      </w:r>
      <w:r w:rsidR="001A6967">
        <w:rPr>
          <w:rFonts w:ascii="Arial" w:hAnsi="Arial" w:cs="Arial"/>
          <w:szCs w:val="24"/>
          <w:lang w:val="en-GB"/>
        </w:rPr>
        <w:t>ing</w:t>
      </w:r>
      <w:r w:rsidRPr="000278B2">
        <w:rPr>
          <w:rFonts w:ascii="Arial" w:hAnsi="Arial" w:cs="Arial"/>
          <w:szCs w:val="24"/>
          <w:lang w:val="en-GB"/>
        </w:rPr>
        <w:t xml:space="preserve"> with the review and drafting of agreements and related contractual documentation falling within the scope of ALSF’s mandate particularly in connection with the ALSF’s </w:t>
      </w:r>
      <w:r w:rsidR="001A6967">
        <w:rPr>
          <w:rFonts w:ascii="Arial" w:hAnsi="Arial" w:cs="Arial"/>
          <w:szCs w:val="24"/>
          <w:lang w:val="en-GB"/>
        </w:rPr>
        <w:t>Sovereign Finance</w:t>
      </w:r>
      <w:r w:rsidRPr="000278B2">
        <w:rPr>
          <w:rFonts w:ascii="Arial" w:hAnsi="Arial" w:cs="Arial"/>
          <w:szCs w:val="24"/>
          <w:lang w:val="en-GB"/>
        </w:rPr>
        <w:t xml:space="preserve"> Sector. </w:t>
      </w:r>
    </w:p>
    <w:p w14:paraId="6F51CC9F" w14:textId="09B85BAE"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Contribut</w:t>
      </w:r>
      <w:r w:rsidR="001A6967">
        <w:rPr>
          <w:rFonts w:ascii="Arial" w:hAnsi="Arial" w:cs="Arial"/>
          <w:szCs w:val="24"/>
          <w:lang w:val="en-GB"/>
        </w:rPr>
        <w:t>ing</w:t>
      </w:r>
      <w:r w:rsidRPr="000278B2">
        <w:rPr>
          <w:rFonts w:ascii="Arial" w:hAnsi="Arial" w:cs="Arial"/>
          <w:szCs w:val="24"/>
          <w:lang w:val="en-GB"/>
        </w:rPr>
        <w:t xml:space="preserve"> to the development, coordination and implementation, in support </w:t>
      </w:r>
      <w:r w:rsidR="00DC2D60">
        <w:rPr>
          <w:rFonts w:ascii="Arial" w:hAnsi="Arial" w:cs="Arial"/>
          <w:szCs w:val="24"/>
          <w:lang w:val="en-GB"/>
        </w:rPr>
        <w:t>of</w:t>
      </w:r>
      <w:r w:rsidRPr="000278B2">
        <w:rPr>
          <w:rFonts w:ascii="Arial" w:hAnsi="Arial" w:cs="Arial"/>
          <w:szCs w:val="24"/>
          <w:lang w:val="en-GB"/>
        </w:rPr>
        <w:t xml:space="preserve"> the Knowledge Management Unit and pursuant to the ALSF’s capacity building strategy, knowledge management tools and capacity building programs, targeting government officials, private sector lawyers and other relevant stakeholders, including in cooperation with partners and other institutions and the private sector, aimed at improving their understanding and competence in the </w:t>
      </w:r>
      <w:r w:rsidR="00DC2D60">
        <w:rPr>
          <w:rFonts w:ascii="Arial" w:hAnsi="Arial" w:cs="Arial"/>
          <w:szCs w:val="24"/>
          <w:lang w:val="en-GB"/>
        </w:rPr>
        <w:t>Sovereign Finance sector</w:t>
      </w:r>
      <w:r w:rsidRPr="000278B2">
        <w:rPr>
          <w:rFonts w:ascii="Arial" w:hAnsi="Arial" w:cs="Arial"/>
          <w:szCs w:val="24"/>
          <w:lang w:val="en-GB"/>
        </w:rPr>
        <w:t>, taking into account lessons learned from ALSF previous interventions.</w:t>
      </w:r>
    </w:p>
    <w:p w14:paraId="3023D5BE" w14:textId="4C742D12"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Regularly liais</w:t>
      </w:r>
      <w:r w:rsidR="001A6967">
        <w:rPr>
          <w:rFonts w:ascii="Arial" w:hAnsi="Arial" w:cs="Arial"/>
          <w:szCs w:val="24"/>
          <w:lang w:val="en-GB"/>
        </w:rPr>
        <w:t>ing</w:t>
      </w:r>
      <w:r w:rsidRPr="000278B2">
        <w:rPr>
          <w:rFonts w:ascii="Arial" w:hAnsi="Arial" w:cs="Arial"/>
          <w:szCs w:val="24"/>
          <w:lang w:val="en-GB"/>
        </w:rPr>
        <w:t xml:space="preserve"> and interact</w:t>
      </w:r>
      <w:r w:rsidR="001A6967">
        <w:rPr>
          <w:rFonts w:ascii="Arial" w:hAnsi="Arial" w:cs="Arial"/>
          <w:szCs w:val="24"/>
          <w:lang w:val="en-GB"/>
        </w:rPr>
        <w:t>ing</w:t>
      </w:r>
      <w:r w:rsidRPr="000278B2">
        <w:rPr>
          <w:rFonts w:ascii="Arial" w:hAnsi="Arial" w:cs="Arial"/>
          <w:szCs w:val="24"/>
          <w:lang w:val="en-GB"/>
        </w:rPr>
        <w:t xml:space="preserve"> with senior government officials to discuss </w:t>
      </w:r>
      <w:r w:rsidR="00DC2D60">
        <w:rPr>
          <w:rFonts w:ascii="Arial" w:hAnsi="Arial" w:cs="Arial"/>
          <w:szCs w:val="24"/>
          <w:lang w:val="en-GB"/>
        </w:rPr>
        <w:t xml:space="preserve">the </w:t>
      </w:r>
      <w:r w:rsidRPr="000278B2">
        <w:rPr>
          <w:rFonts w:ascii="Arial" w:hAnsi="Arial" w:cs="Arial"/>
          <w:szCs w:val="24"/>
          <w:lang w:val="en-GB"/>
        </w:rPr>
        <w:t>ALSF’s interventions.</w:t>
      </w:r>
    </w:p>
    <w:p w14:paraId="69CB95BD" w14:textId="16DDC45A"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Provid</w:t>
      </w:r>
      <w:r w:rsidR="001A6967">
        <w:rPr>
          <w:rFonts w:ascii="Arial" w:hAnsi="Arial" w:cs="Arial"/>
          <w:szCs w:val="24"/>
          <w:lang w:val="en-GB"/>
        </w:rPr>
        <w:t>ing</w:t>
      </w:r>
      <w:r w:rsidRPr="000278B2">
        <w:rPr>
          <w:rFonts w:ascii="Arial" w:hAnsi="Arial" w:cs="Arial"/>
          <w:szCs w:val="24"/>
          <w:lang w:val="en-GB"/>
        </w:rPr>
        <w:t xml:space="preserve"> advice to senior government officials in the context of complex commercial transactions.</w:t>
      </w:r>
    </w:p>
    <w:p w14:paraId="423C6AF2" w14:textId="03B1E9A3"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Contribut</w:t>
      </w:r>
      <w:r w:rsidR="001A6967">
        <w:rPr>
          <w:rFonts w:ascii="Arial" w:hAnsi="Arial" w:cs="Arial"/>
          <w:szCs w:val="24"/>
          <w:lang w:val="en-GB"/>
        </w:rPr>
        <w:t>ing</w:t>
      </w:r>
      <w:r w:rsidRPr="000278B2">
        <w:rPr>
          <w:rFonts w:ascii="Arial" w:hAnsi="Arial" w:cs="Arial"/>
          <w:szCs w:val="24"/>
          <w:lang w:val="en-GB"/>
        </w:rPr>
        <w:t xml:space="preserve"> to </w:t>
      </w:r>
      <w:r w:rsidR="001A6967">
        <w:rPr>
          <w:rFonts w:ascii="Arial" w:hAnsi="Arial" w:cs="Arial"/>
          <w:szCs w:val="24"/>
          <w:lang w:val="en-GB"/>
        </w:rPr>
        <w:t xml:space="preserve">the </w:t>
      </w:r>
      <w:r w:rsidRPr="000278B2">
        <w:rPr>
          <w:rFonts w:ascii="Arial" w:hAnsi="Arial" w:cs="Arial"/>
          <w:szCs w:val="24"/>
          <w:lang w:val="en-GB"/>
        </w:rPr>
        <w:t>compilation of precedents and best practices in negotiating complex commercial transactions.</w:t>
      </w:r>
    </w:p>
    <w:p w14:paraId="22DFA659" w14:textId="742C6A8B"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Liais</w:t>
      </w:r>
      <w:r w:rsidR="001A6967">
        <w:rPr>
          <w:rFonts w:ascii="Arial" w:hAnsi="Arial" w:cs="Arial"/>
          <w:szCs w:val="24"/>
          <w:lang w:val="en-GB"/>
        </w:rPr>
        <w:t>ing</w:t>
      </w:r>
      <w:r w:rsidRPr="000278B2">
        <w:rPr>
          <w:rFonts w:ascii="Arial" w:hAnsi="Arial" w:cs="Arial"/>
          <w:szCs w:val="24"/>
          <w:lang w:val="en-GB"/>
        </w:rPr>
        <w:t xml:space="preserve"> with partners, co-financiers and facilitate cooperation with other development partners.</w:t>
      </w:r>
    </w:p>
    <w:p w14:paraId="78FD7567" w14:textId="477E09B3"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Assist</w:t>
      </w:r>
      <w:r w:rsidR="001A6967">
        <w:rPr>
          <w:rFonts w:ascii="Arial" w:hAnsi="Arial" w:cs="Arial"/>
          <w:szCs w:val="24"/>
          <w:lang w:val="en-GB"/>
        </w:rPr>
        <w:t>ing</w:t>
      </w:r>
      <w:r w:rsidRPr="000278B2">
        <w:rPr>
          <w:rFonts w:ascii="Arial" w:hAnsi="Arial" w:cs="Arial"/>
          <w:szCs w:val="24"/>
          <w:lang w:val="en-GB"/>
        </w:rPr>
        <w:t xml:space="preserve"> in the drafting of policy documents on operational matters relating to the Facility.</w:t>
      </w:r>
    </w:p>
    <w:p w14:paraId="2E8DDECA" w14:textId="60496404"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lastRenderedPageBreak/>
        <w:t>Mentor</w:t>
      </w:r>
      <w:r w:rsidR="001A6967">
        <w:rPr>
          <w:rFonts w:ascii="Arial" w:hAnsi="Arial" w:cs="Arial"/>
          <w:szCs w:val="24"/>
          <w:lang w:val="en-GB"/>
        </w:rPr>
        <w:t>ing</w:t>
      </w:r>
      <w:r w:rsidRPr="000278B2">
        <w:rPr>
          <w:rFonts w:ascii="Arial" w:hAnsi="Arial" w:cs="Arial"/>
          <w:szCs w:val="24"/>
          <w:lang w:val="en-GB"/>
        </w:rPr>
        <w:t xml:space="preserve"> and assist</w:t>
      </w:r>
      <w:r w:rsidR="001A6967">
        <w:rPr>
          <w:rFonts w:ascii="Arial" w:hAnsi="Arial" w:cs="Arial"/>
          <w:szCs w:val="24"/>
          <w:lang w:val="en-GB"/>
        </w:rPr>
        <w:t>ing</w:t>
      </w:r>
      <w:r w:rsidRPr="000278B2">
        <w:rPr>
          <w:rFonts w:ascii="Arial" w:hAnsi="Arial" w:cs="Arial"/>
          <w:szCs w:val="24"/>
          <w:lang w:val="en-GB"/>
        </w:rPr>
        <w:t xml:space="preserve"> with the development of junior team members.</w:t>
      </w:r>
    </w:p>
    <w:p w14:paraId="13A8B44B" w14:textId="1FF1D665"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Ensur</w:t>
      </w:r>
      <w:r w:rsidR="001A6967">
        <w:rPr>
          <w:rFonts w:ascii="Arial" w:hAnsi="Arial" w:cs="Arial"/>
          <w:szCs w:val="24"/>
          <w:lang w:val="en-GB"/>
        </w:rPr>
        <w:t>ing</w:t>
      </w:r>
      <w:r w:rsidRPr="000278B2">
        <w:rPr>
          <w:rFonts w:ascii="Arial" w:hAnsi="Arial" w:cs="Arial"/>
          <w:szCs w:val="24"/>
          <w:lang w:val="en-GB"/>
        </w:rPr>
        <w:t xml:space="preserve"> that documents presented to the Management Board and Governing Council are accurately translated into the official languages of the Facility in a timely fashion.</w:t>
      </w:r>
    </w:p>
    <w:p w14:paraId="4A194A9B" w14:textId="27DB94B0"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Represent</w:t>
      </w:r>
      <w:r w:rsidR="001A6967">
        <w:rPr>
          <w:rFonts w:ascii="Arial" w:hAnsi="Arial" w:cs="Arial"/>
          <w:szCs w:val="24"/>
          <w:lang w:val="en-GB"/>
        </w:rPr>
        <w:t>ing</w:t>
      </w:r>
      <w:r w:rsidRPr="000278B2">
        <w:rPr>
          <w:rFonts w:ascii="Arial" w:hAnsi="Arial" w:cs="Arial"/>
          <w:szCs w:val="24"/>
          <w:lang w:val="en-GB"/>
        </w:rPr>
        <w:t xml:space="preserve"> the ALSF in high-level international conferences, panels, think-tanks and working groups.</w:t>
      </w:r>
    </w:p>
    <w:p w14:paraId="3CFDBB6E" w14:textId="5CA438D5" w:rsidR="00DC2D60" w:rsidRPr="00DC2D60" w:rsidRDefault="00DC2D60" w:rsidP="00B62C9E">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DC2D60">
        <w:rPr>
          <w:rFonts w:ascii="Arial" w:hAnsi="Arial" w:cs="Arial"/>
          <w:szCs w:val="24"/>
          <w:lang w:val="en-GB"/>
        </w:rPr>
        <w:t xml:space="preserve">Participating in outreach efforts, </w:t>
      </w:r>
      <w:r>
        <w:rPr>
          <w:rFonts w:ascii="Arial" w:hAnsi="Arial" w:cs="Arial"/>
          <w:szCs w:val="24"/>
          <w:lang w:val="en-GB"/>
        </w:rPr>
        <w:t xml:space="preserve">including </w:t>
      </w:r>
      <w:r w:rsidRPr="00DC2D60">
        <w:rPr>
          <w:rFonts w:ascii="Arial" w:hAnsi="Arial" w:cs="Arial"/>
          <w:szCs w:val="24"/>
          <w:lang w:val="en-GB"/>
        </w:rPr>
        <w:t xml:space="preserve">workshops, </w:t>
      </w:r>
      <w:r>
        <w:rPr>
          <w:rFonts w:ascii="Arial" w:hAnsi="Arial" w:cs="Arial"/>
          <w:szCs w:val="24"/>
          <w:lang w:val="en-GB"/>
        </w:rPr>
        <w:t xml:space="preserve">publications, </w:t>
      </w:r>
      <w:r w:rsidRPr="00DC2D60">
        <w:rPr>
          <w:rFonts w:ascii="Arial" w:hAnsi="Arial" w:cs="Arial"/>
          <w:szCs w:val="24"/>
          <w:lang w:val="en-GB"/>
        </w:rPr>
        <w:t>targeted communications</w:t>
      </w:r>
      <w:r>
        <w:rPr>
          <w:rFonts w:ascii="Arial" w:hAnsi="Arial" w:cs="Arial"/>
          <w:szCs w:val="24"/>
          <w:lang w:val="en-GB"/>
        </w:rPr>
        <w:t xml:space="preserve"> </w:t>
      </w:r>
      <w:r w:rsidRPr="00DC2D60">
        <w:rPr>
          <w:rFonts w:ascii="Arial" w:hAnsi="Arial" w:cs="Arial"/>
          <w:szCs w:val="24"/>
          <w:lang w:val="en-GB"/>
        </w:rPr>
        <w:t xml:space="preserve">and bilateral meetings to enhance the visibility and credibility of the ALSF, with a particular focus on </w:t>
      </w:r>
      <w:r>
        <w:rPr>
          <w:rFonts w:ascii="Arial" w:hAnsi="Arial" w:cs="Arial"/>
          <w:szCs w:val="24"/>
          <w:lang w:val="en-GB"/>
        </w:rPr>
        <w:t>S</w:t>
      </w:r>
      <w:r w:rsidRPr="00DC2D60">
        <w:rPr>
          <w:rFonts w:ascii="Arial" w:hAnsi="Arial" w:cs="Arial"/>
          <w:szCs w:val="24"/>
          <w:lang w:val="en-GB"/>
        </w:rPr>
        <w:t xml:space="preserve">overeign </w:t>
      </w:r>
      <w:r>
        <w:rPr>
          <w:rFonts w:ascii="Arial" w:hAnsi="Arial" w:cs="Arial"/>
          <w:szCs w:val="24"/>
          <w:lang w:val="en-GB"/>
        </w:rPr>
        <w:t>F</w:t>
      </w:r>
      <w:r w:rsidRPr="00DC2D60">
        <w:rPr>
          <w:rFonts w:ascii="Arial" w:hAnsi="Arial" w:cs="Arial"/>
          <w:szCs w:val="24"/>
          <w:lang w:val="en-GB"/>
        </w:rPr>
        <w:t>inance</w:t>
      </w:r>
      <w:r>
        <w:rPr>
          <w:rFonts w:ascii="Arial" w:hAnsi="Arial" w:cs="Arial"/>
          <w:szCs w:val="24"/>
          <w:lang w:val="en-GB"/>
        </w:rPr>
        <w:t>.</w:t>
      </w:r>
    </w:p>
    <w:p w14:paraId="7F78D65C" w14:textId="1BF70536"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0278B2">
        <w:rPr>
          <w:rFonts w:ascii="Arial" w:hAnsi="Arial" w:cs="Arial"/>
          <w:szCs w:val="24"/>
          <w:lang w:val="en-GB"/>
        </w:rPr>
        <w:t>Perform</w:t>
      </w:r>
      <w:r w:rsidR="001A6967">
        <w:rPr>
          <w:rFonts w:ascii="Arial" w:hAnsi="Arial" w:cs="Arial"/>
          <w:szCs w:val="24"/>
          <w:lang w:val="en-GB"/>
        </w:rPr>
        <w:t>ing</w:t>
      </w:r>
      <w:r w:rsidRPr="000278B2">
        <w:rPr>
          <w:rFonts w:ascii="Arial" w:hAnsi="Arial" w:cs="Arial"/>
          <w:szCs w:val="24"/>
          <w:lang w:val="en-GB"/>
        </w:rPr>
        <w:t xml:space="preserve"> such other assignments as may be required from time to time by the </w:t>
      </w:r>
      <w:r w:rsidR="00CB5A6E">
        <w:rPr>
          <w:rFonts w:ascii="Arial" w:hAnsi="Arial" w:cs="Arial"/>
          <w:szCs w:val="24"/>
          <w:lang w:val="en-GB"/>
        </w:rPr>
        <w:t xml:space="preserve">Sovereign Finance </w:t>
      </w:r>
      <w:r w:rsidR="001A6967">
        <w:rPr>
          <w:rFonts w:ascii="Arial" w:hAnsi="Arial" w:cs="Arial"/>
          <w:szCs w:val="24"/>
          <w:lang w:val="en-GB"/>
        </w:rPr>
        <w:t xml:space="preserve">Sector Lead, the </w:t>
      </w:r>
      <w:r w:rsidRPr="000278B2">
        <w:rPr>
          <w:rFonts w:ascii="Arial" w:hAnsi="Arial" w:cs="Arial"/>
          <w:szCs w:val="24"/>
          <w:lang w:val="en-GB"/>
        </w:rPr>
        <w:t>Division Manager</w:t>
      </w:r>
      <w:r w:rsidRPr="000278B2">
        <w:rPr>
          <w:rFonts w:ascii="Arial" w:hAnsi="Arial" w:cs="Arial"/>
          <w:bCs/>
          <w:spacing w:val="-2"/>
          <w:lang w:val="en-GB"/>
        </w:rPr>
        <w:t xml:space="preserve"> &amp; Head of Operations, and Director of the Facility.</w:t>
      </w:r>
    </w:p>
    <w:p w14:paraId="36BE9507" w14:textId="44FA2FE5" w:rsidR="00CA62E8" w:rsidRPr="000278B2" w:rsidRDefault="00CA62E8" w:rsidP="00B62C9E">
      <w:pPr>
        <w:pStyle w:val="Default"/>
        <w:keepNext/>
        <w:tabs>
          <w:tab w:val="left" w:pos="709"/>
        </w:tabs>
        <w:spacing w:before="240" w:after="240" w:line="276" w:lineRule="auto"/>
        <w:rPr>
          <w:b/>
          <w:lang w:val="en-GB"/>
        </w:rPr>
      </w:pPr>
      <w:r w:rsidRPr="000278B2">
        <w:rPr>
          <w:b/>
          <w:bCs/>
          <w:lang w:val="en-GB"/>
        </w:rPr>
        <w:t>Competencies</w:t>
      </w:r>
    </w:p>
    <w:p w14:paraId="4183518D" w14:textId="77777777" w:rsidR="00CA62E8" w:rsidRPr="00CA62E8" w:rsidRDefault="00CA62E8" w:rsidP="00B62C9E">
      <w:pPr>
        <w:pStyle w:val="Default"/>
        <w:keepNext/>
        <w:tabs>
          <w:tab w:val="left" w:pos="709"/>
        </w:tabs>
        <w:spacing w:after="240" w:line="276" w:lineRule="auto"/>
        <w:ind w:right="-1"/>
        <w:jc w:val="both"/>
        <w:rPr>
          <w:lang w:val="en-GB"/>
        </w:rPr>
      </w:pPr>
      <w:r w:rsidRPr="00CA62E8">
        <w:rPr>
          <w:lang w:val="en-GB"/>
        </w:rPr>
        <w:t>Required skills are those related to know-how and interpersonal skills:</w:t>
      </w:r>
    </w:p>
    <w:p w14:paraId="65DC5BD9" w14:textId="05752E6D" w:rsidR="00CA62E8" w:rsidRPr="00CA62E8" w:rsidRDefault="00155A99" w:rsidP="00B62C9E">
      <w:pPr>
        <w:keepNext/>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155A99">
        <w:rPr>
          <w:rFonts w:ascii="Arial" w:hAnsi="Arial" w:cs="Arial"/>
          <w:bCs/>
          <w:spacing w:val="-2"/>
          <w:lang w:val="en-GB"/>
        </w:rPr>
        <w:t>Know (knowledge): Proven technical competence and experience in cross-border finance law transactions</w:t>
      </w:r>
      <w:r>
        <w:rPr>
          <w:rFonts w:ascii="Arial" w:hAnsi="Arial" w:cs="Arial"/>
          <w:bCs/>
          <w:spacing w:val="-2"/>
          <w:lang w:val="en-GB"/>
        </w:rPr>
        <w:t xml:space="preserve"> (bilateral and syndicated loans, structured finance, bonds)</w:t>
      </w:r>
      <w:r w:rsidRPr="00155A99">
        <w:rPr>
          <w:rFonts w:ascii="Arial" w:hAnsi="Arial" w:cs="Arial"/>
          <w:bCs/>
          <w:spacing w:val="-2"/>
          <w:lang w:val="en-GB"/>
        </w:rPr>
        <w:t>. Experience in investment funds and private equity structures will be considered an advantage. Proven technical competence and experience specifically in sovereign finance (i.e., debt-related instruments, sovereign wealth fund governance and operational documents, carbon finance transaction agreements</w:t>
      </w:r>
      <w:r w:rsidR="00CB5A6E">
        <w:rPr>
          <w:rFonts w:ascii="Arial" w:hAnsi="Arial" w:cs="Arial"/>
          <w:bCs/>
          <w:spacing w:val="-2"/>
          <w:lang w:val="en-GB"/>
        </w:rPr>
        <w:t>, etc.</w:t>
      </w:r>
      <w:r w:rsidRPr="00155A99">
        <w:rPr>
          <w:rFonts w:ascii="Arial" w:hAnsi="Arial" w:cs="Arial"/>
          <w:bCs/>
          <w:spacing w:val="-2"/>
          <w:lang w:val="en-GB"/>
        </w:rPr>
        <w:t>) will be considered favourably</w:t>
      </w:r>
      <w:r w:rsidR="00EB6883" w:rsidRPr="000278B2">
        <w:rPr>
          <w:rFonts w:ascii="Arial" w:hAnsi="Arial" w:cs="Arial"/>
          <w:szCs w:val="24"/>
          <w:lang w:val="en-GB"/>
        </w:rPr>
        <w:t>.</w:t>
      </w:r>
    </w:p>
    <w:p w14:paraId="7CE62858" w14:textId="5E301892" w:rsidR="00F47999"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Strong skills in preparation and negotiation of complex legal documents including briefs, legal opinions, commercial transaction agreements and related transactions; Demonstrated effective coordination skills</w:t>
      </w:r>
      <w:r w:rsidR="00C069EC">
        <w:rPr>
          <w:rFonts w:ascii="Arial" w:hAnsi="Arial" w:cs="Arial"/>
          <w:szCs w:val="24"/>
          <w:lang w:val="en-GB"/>
        </w:rPr>
        <w:t>.</w:t>
      </w:r>
    </w:p>
    <w:p w14:paraId="51BC7490" w14:textId="3F7B6BDF" w:rsidR="00CA62E8" w:rsidRPr="00CA62E8"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Proficiency in Microsoft Office; knowledge of cloud-based project management software.</w:t>
      </w:r>
    </w:p>
    <w:p w14:paraId="45D0A542" w14:textId="5A5277C8" w:rsidR="00CA62E8" w:rsidRPr="00CA62E8"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Soft skills (behavio</w:t>
      </w:r>
      <w:r w:rsidR="000278B2" w:rsidRPr="000278B2">
        <w:rPr>
          <w:rFonts w:ascii="Arial" w:hAnsi="Arial" w:cs="Arial"/>
          <w:szCs w:val="24"/>
          <w:lang w:val="en-GB"/>
        </w:rPr>
        <w:t>u</w:t>
      </w:r>
      <w:r w:rsidRPr="00CA62E8">
        <w:rPr>
          <w:rFonts w:ascii="Arial" w:hAnsi="Arial" w:cs="Arial"/>
          <w:szCs w:val="24"/>
          <w:lang w:val="en-GB"/>
        </w:rPr>
        <w:t>rs, attitudes): Ability to work under pressure in a multicultural environment to complete multiple tasks and meet deadlines, high-level skills in communication, team building, interpersonal relationships, writing, and analytical skills.</w:t>
      </w:r>
    </w:p>
    <w:p w14:paraId="691391D1" w14:textId="7EBD467E"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CA62E8">
        <w:rPr>
          <w:rFonts w:ascii="Arial" w:hAnsi="Arial" w:cs="Arial"/>
          <w:szCs w:val="24"/>
          <w:lang w:val="en-GB"/>
        </w:rPr>
        <w:t>Language skills: Ability to communicate and write effectively in English and/or French with good working knowledge</w:t>
      </w:r>
      <w:r w:rsidRPr="00CA62E8">
        <w:rPr>
          <w:rFonts w:ascii="Arial" w:hAnsi="Arial" w:cs="Arial"/>
          <w:bCs/>
          <w:spacing w:val="-2"/>
          <w:lang w:val="en-GB"/>
        </w:rPr>
        <w:t xml:space="preserve"> of the other language.</w:t>
      </w:r>
    </w:p>
    <w:p w14:paraId="458A1F65" w14:textId="7A061E6C" w:rsidR="00F52E5D" w:rsidRPr="000278B2" w:rsidRDefault="00601A53" w:rsidP="00B62C9E">
      <w:pPr>
        <w:pStyle w:val="Default"/>
        <w:tabs>
          <w:tab w:val="left" w:pos="709"/>
        </w:tabs>
        <w:spacing w:before="240" w:after="240" w:line="276" w:lineRule="auto"/>
        <w:rPr>
          <w:b/>
          <w:lang w:val="en-GB"/>
        </w:rPr>
      </w:pPr>
      <w:r w:rsidRPr="000278B2">
        <w:rPr>
          <w:b/>
          <w:bCs/>
          <w:lang w:val="en-GB"/>
        </w:rPr>
        <w:t xml:space="preserve">Required </w:t>
      </w:r>
      <w:r w:rsidR="00F52E5D" w:rsidRPr="000278B2">
        <w:rPr>
          <w:b/>
          <w:bCs/>
          <w:lang w:val="en-GB"/>
        </w:rPr>
        <w:t xml:space="preserve">Qualifications and Experience </w:t>
      </w:r>
    </w:p>
    <w:p w14:paraId="1F9425D8" w14:textId="5FD78743"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Relevant degree required: A minimum of a master's degree or related disciplines in </w:t>
      </w:r>
      <w:r w:rsidR="00CB5A6E">
        <w:rPr>
          <w:rFonts w:ascii="Arial" w:hAnsi="Arial" w:cs="Arial"/>
          <w:szCs w:val="24"/>
          <w:lang w:val="en-GB"/>
        </w:rPr>
        <w:t>l</w:t>
      </w:r>
      <w:r w:rsidRPr="000278B2">
        <w:rPr>
          <w:rFonts w:ascii="Arial" w:hAnsi="Arial" w:cs="Arial"/>
          <w:szCs w:val="24"/>
          <w:lang w:val="en-GB"/>
        </w:rPr>
        <w:t xml:space="preserve">aw, or a first university degree plus a relevant combination of academic qualifications in law e.g. Juris Doctor (JD). </w:t>
      </w:r>
    </w:p>
    <w:p w14:paraId="117C8665" w14:textId="3CBEF587"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lastRenderedPageBreak/>
        <w:t xml:space="preserve">Relevant </w:t>
      </w:r>
      <w:r w:rsidR="00CB5A6E">
        <w:rPr>
          <w:rFonts w:ascii="Arial" w:hAnsi="Arial" w:cs="Arial"/>
          <w:szCs w:val="24"/>
          <w:lang w:val="en-GB"/>
        </w:rPr>
        <w:t>p</w:t>
      </w:r>
      <w:r w:rsidRPr="000278B2">
        <w:rPr>
          <w:rFonts w:ascii="Arial" w:hAnsi="Arial" w:cs="Arial"/>
          <w:szCs w:val="24"/>
          <w:lang w:val="en-GB"/>
        </w:rPr>
        <w:t xml:space="preserve">rofessional </w:t>
      </w:r>
      <w:r w:rsidR="00CB5A6E">
        <w:rPr>
          <w:rFonts w:ascii="Arial" w:hAnsi="Arial" w:cs="Arial"/>
          <w:szCs w:val="24"/>
          <w:lang w:val="en-GB"/>
        </w:rPr>
        <w:t>c</w:t>
      </w:r>
      <w:r w:rsidRPr="000278B2">
        <w:rPr>
          <w:rFonts w:ascii="Arial" w:hAnsi="Arial" w:cs="Arial"/>
          <w:szCs w:val="24"/>
          <w:lang w:val="en-GB"/>
        </w:rPr>
        <w:t>ertification required: Admission to the Bar of (or diploma to practice law in) a member of the African Development Bank.</w:t>
      </w:r>
    </w:p>
    <w:p w14:paraId="11C46449" w14:textId="06A01D3C" w:rsidR="00CA62E8" w:rsidRPr="000278B2" w:rsidRDefault="00CA62E8" w:rsidP="00B62C9E">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Relevant </w:t>
      </w:r>
      <w:r w:rsidR="00CB5A6E">
        <w:rPr>
          <w:rFonts w:ascii="Arial" w:hAnsi="Arial" w:cs="Arial"/>
          <w:szCs w:val="24"/>
          <w:lang w:val="en-GB"/>
        </w:rPr>
        <w:t>p</w:t>
      </w:r>
      <w:r w:rsidRPr="000278B2">
        <w:rPr>
          <w:rFonts w:ascii="Arial" w:hAnsi="Arial" w:cs="Arial"/>
          <w:szCs w:val="24"/>
          <w:lang w:val="en-GB"/>
        </w:rPr>
        <w:t xml:space="preserve">rofessional experience required: </w:t>
      </w:r>
      <w:r w:rsidR="000278B2" w:rsidRPr="000278B2">
        <w:rPr>
          <w:rFonts w:ascii="Arial" w:hAnsi="Arial" w:cs="Arial"/>
          <w:szCs w:val="24"/>
          <w:lang w:val="en-GB"/>
        </w:rPr>
        <w:t>5</w:t>
      </w:r>
      <w:r w:rsidRPr="000278B2">
        <w:rPr>
          <w:rFonts w:ascii="Arial" w:hAnsi="Arial" w:cs="Arial"/>
          <w:szCs w:val="24"/>
          <w:lang w:val="en-GB"/>
        </w:rPr>
        <w:t xml:space="preserve"> years of relevant professional experience preferably with an established law firm</w:t>
      </w:r>
      <w:r w:rsidR="00CB5A6E">
        <w:rPr>
          <w:rFonts w:ascii="Arial" w:hAnsi="Arial" w:cs="Arial"/>
          <w:szCs w:val="24"/>
          <w:lang w:val="en-GB"/>
        </w:rPr>
        <w:t xml:space="preserve"> with </w:t>
      </w:r>
      <w:r w:rsidR="00CB5A6E" w:rsidRPr="000278B2">
        <w:rPr>
          <w:rFonts w:ascii="Arial" w:hAnsi="Arial" w:cs="Arial"/>
          <w:szCs w:val="24"/>
          <w:lang w:val="en-GB"/>
        </w:rPr>
        <w:t xml:space="preserve">international </w:t>
      </w:r>
      <w:r w:rsidR="00CB5A6E">
        <w:rPr>
          <w:rFonts w:ascii="Arial" w:hAnsi="Arial" w:cs="Arial"/>
          <w:szCs w:val="24"/>
          <w:lang w:val="en-GB"/>
        </w:rPr>
        <w:t>experience</w:t>
      </w:r>
      <w:r w:rsidRPr="000278B2">
        <w:rPr>
          <w:rFonts w:ascii="Arial" w:hAnsi="Arial" w:cs="Arial"/>
          <w:szCs w:val="24"/>
          <w:lang w:val="en-GB"/>
        </w:rPr>
        <w:t xml:space="preserve">, and/or </w:t>
      </w:r>
      <w:r w:rsidR="000278B2" w:rsidRPr="000278B2">
        <w:rPr>
          <w:rFonts w:ascii="Arial" w:hAnsi="Arial" w:cs="Arial"/>
          <w:szCs w:val="24"/>
          <w:lang w:val="en-GB"/>
        </w:rPr>
        <w:t xml:space="preserve">an </w:t>
      </w:r>
      <w:r w:rsidRPr="000278B2">
        <w:rPr>
          <w:rFonts w:ascii="Arial" w:hAnsi="Arial" w:cs="Arial"/>
          <w:szCs w:val="24"/>
          <w:lang w:val="en-GB"/>
        </w:rPr>
        <w:t>international financial institution.</w:t>
      </w:r>
    </w:p>
    <w:p w14:paraId="53EA7691" w14:textId="3449FC13" w:rsidR="00CA62E8" w:rsidRPr="000278B2" w:rsidRDefault="00597665" w:rsidP="00B62C9E">
      <w:pPr>
        <w:pStyle w:val="Default"/>
        <w:tabs>
          <w:tab w:val="left" w:pos="709"/>
        </w:tabs>
        <w:spacing w:before="240" w:after="240" w:line="276" w:lineRule="auto"/>
        <w:rPr>
          <w:b/>
          <w:lang w:val="en-GB"/>
        </w:rPr>
      </w:pPr>
      <w:proofErr w:type="gramStart"/>
      <w:r w:rsidRPr="000278B2">
        <w:rPr>
          <w:b/>
          <w:bCs/>
          <w:lang w:val="en-GB"/>
        </w:rPr>
        <w:t>Particular</w:t>
      </w:r>
      <w:r w:rsidRPr="000278B2">
        <w:rPr>
          <w:b/>
          <w:lang w:val="en-GB"/>
        </w:rPr>
        <w:t xml:space="preserve"> Conditions</w:t>
      </w:r>
      <w:proofErr w:type="gramEnd"/>
    </w:p>
    <w:p w14:paraId="7646ACF8" w14:textId="478E2A2A" w:rsidR="00597665" w:rsidRPr="000278B2" w:rsidRDefault="00597665" w:rsidP="00B62C9E">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Must be a citizen of a member country of the African Development Bank</w:t>
      </w:r>
      <w:r w:rsidR="00CB5A6E">
        <w:rPr>
          <w:rFonts w:ascii="Arial" w:hAnsi="Arial" w:cs="Arial"/>
          <w:bCs/>
          <w:spacing w:val="-2"/>
          <w:lang w:val="en-GB"/>
        </w:rPr>
        <w:t>.</w:t>
      </w:r>
    </w:p>
    <w:p w14:paraId="10668CE6" w14:textId="77777777" w:rsidR="00597665" w:rsidRPr="000278B2" w:rsidRDefault="00597665" w:rsidP="00B62C9E">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Requires frequent travel and high-level engagement with international stakeholders.</w:t>
      </w:r>
    </w:p>
    <w:p w14:paraId="45B6C047" w14:textId="52F1AD8A" w:rsidR="00597665" w:rsidRPr="000278B2" w:rsidRDefault="00597665" w:rsidP="00B62C9E">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Must demonstrate a high level of integrity, moral values, discretion, and confidentiality.</w:t>
      </w:r>
    </w:p>
    <w:p w14:paraId="6FB49F91" w14:textId="77777777" w:rsidR="006D7054" w:rsidRPr="000278B2" w:rsidRDefault="006D7054" w:rsidP="00B62C9E">
      <w:pPr>
        <w:pStyle w:val="Default"/>
        <w:tabs>
          <w:tab w:val="left" w:pos="709"/>
        </w:tabs>
        <w:spacing w:before="240" w:after="240" w:line="276" w:lineRule="auto"/>
        <w:rPr>
          <w:b/>
          <w:lang w:val="en-GB"/>
        </w:rPr>
      </w:pPr>
      <w:r w:rsidRPr="000278B2">
        <w:rPr>
          <w:b/>
          <w:bCs/>
          <w:lang w:val="en-GB"/>
        </w:rPr>
        <w:t xml:space="preserve">Administration/reporting </w:t>
      </w:r>
    </w:p>
    <w:p w14:paraId="7F5A6D3E" w14:textId="05DBA000" w:rsidR="006D7054" w:rsidRPr="000278B2" w:rsidRDefault="006D7054" w:rsidP="00B62C9E">
      <w:pPr>
        <w:pStyle w:val="Default"/>
        <w:tabs>
          <w:tab w:val="left" w:pos="709"/>
        </w:tabs>
        <w:spacing w:after="240" w:line="276" w:lineRule="auto"/>
        <w:ind w:right="-1"/>
        <w:jc w:val="both"/>
        <w:rPr>
          <w:bCs/>
          <w:lang w:val="en-GB"/>
        </w:rPr>
      </w:pPr>
      <w:r w:rsidRPr="000278B2">
        <w:rPr>
          <w:bCs/>
          <w:spacing w:val="-2"/>
          <w:lang w:val="en-GB"/>
        </w:rPr>
        <w:t xml:space="preserve">The Legal Counsel </w:t>
      </w:r>
      <w:r w:rsidR="00F9668D">
        <w:rPr>
          <w:bCs/>
          <w:spacing w:val="-2"/>
          <w:lang w:val="en-GB"/>
        </w:rPr>
        <w:t xml:space="preserve">(Sovereign Finance) </w:t>
      </w:r>
      <w:r w:rsidRPr="000278B2">
        <w:rPr>
          <w:bCs/>
          <w:spacing w:val="-2"/>
          <w:lang w:val="en-GB"/>
        </w:rPr>
        <w:t xml:space="preserve">will report to the </w:t>
      </w:r>
      <w:r w:rsidR="00B62C9E">
        <w:rPr>
          <w:bCs/>
          <w:spacing w:val="-2"/>
          <w:lang w:val="en-GB"/>
        </w:rPr>
        <w:t>Sovereign Finance</w:t>
      </w:r>
      <w:r w:rsidRPr="000278B2">
        <w:rPr>
          <w:bCs/>
          <w:spacing w:val="-2"/>
          <w:lang w:val="en-GB"/>
        </w:rPr>
        <w:t xml:space="preserve"> Sector Lead and Chief Legal Counsel &amp; Head of Advisory Support and work closely with internal and external stakeholders</w:t>
      </w:r>
      <w:r w:rsidRPr="000278B2">
        <w:rPr>
          <w:bCs/>
          <w:lang w:val="en-GB"/>
        </w:rPr>
        <w:t>.</w:t>
      </w:r>
    </w:p>
    <w:p w14:paraId="4B1DCF32" w14:textId="77777777" w:rsidR="006D7054" w:rsidRPr="000278B2" w:rsidRDefault="006D7054" w:rsidP="00B62C9E">
      <w:pPr>
        <w:pStyle w:val="Default"/>
        <w:tabs>
          <w:tab w:val="left" w:pos="709"/>
        </w:tabs>
        <w:spacing w:before="240" w:after="240" w:line="276" w:lineRule="auto"/>
        <w:rPr>
          <w:b/>
          <w:lang w:val="en-GB"/>
        </w:rPr>
      </w:pPr>
      <w:r w:rsidRPr="000278B2">
        <w:rPr>
          <w:b/>
          <w:bCs/>
          <w:lang w:val="en-GB"/>
        </w:rPr>
        <w:t>Duration of the Assignment</w:t>
      </w:r>
    </w:p>
    <w:p w14:paraId="51A28BC0" w14:textId="59D4C2AC" w:rsidR="006D7054" w:rsidRPr="000278B2" w:rsidRDefault="006D7054" w:rsidP="00B62C9E">
      <w:pPr>
        <w:pStyle w:val="Default"/>
        <w:tabs>
          <w:tab w:val="left" w:pos="709"/>
        </w:tabs>
        <w:spacing w:after="240" w:line="276" w:lineRule="auto"/>
        <w:ind w:right="-1"/>
        <w:jc w:val="both"/>
        <w:rPr>
          <w:bCs/>
          <w:lang w:val="en-GB"/>
        </w:rPr>
      </w:pPr>
      <w:r w:rsidRPr="000278B2">
        <w:rPr>
          <w:bCs/>
          <w:lang w:val="en-GB"/>
        </w:rPr>
        <w:t xml:space="preserve">The assignment will last for twelve (12) months, starting as soon as the </w:t>
      </w:r>
      <w:r w:rsidR="00CB5A6E">
        <w:rPr>
          <w:bCs/>
          <w:lang w:val="en-GB"/>
        </w:rPr>
        <w:t xml:space="preserve">recruitment </w:t>
      </w:r>
      <w:r w:rsidRPr="000278B2">
        <w:rPr>
          <w:bCs/>
          <w:lang w:val="en-GB"/>
        </w:rPr>
        <w:t xml:space="preserve">process is completed. </w:t>
      </w:r>
    </w:p>
    <w:p w14:paraId="63D835BD" w14:textId="77777777" w:rsidR="006D7054" w:rsidRPr="000278B2" w:rsidRDefault="006D7054" w:rsidP="00B62C9E">
      <w:pPr>
        <w:pStyle w:val="Default"/>
        <w:tabs>
          <w:tab w:val="left" w:pos="709"/>
        </w:tabs>
        <w:spacing w:before="240" w:after="240" w:line="276" w:lineRule="auto"/>
        <w:rPr>
          <w:b/>
          <w:lang w:val="en-GB"/>
        </w:rPr>
      </w:pPr>
      <w:r w:rsidRPr="000278B2">
        <w:rPr>
          <w:b/>
          <w:bCs/>
          <w:lang w:val="en-GB"/>
        </w:rPr>
        <w:t>Location</w:t>
      </w:r>
      <w:r w:rsidRPr="000278B2">
        <w:rPr>
          <w:b/>
          <w:lang w:val="en-GB"/>
        </w:rPr>
        <w:t xml:space="preserve"> of the Assignment</w:t>
      </w:r>
    </w:p>
    <w:p w14:paraId="738B0F15" w14:textId="6BCEEADE" w:rsidR="006D7054" w:rsidRPr="000278B2" w:rsidRDefault="006D7054" w:rsidP="00B62C9E">
      <w:pPr>
        <w:pStyle w:val="Default"/>
        <w:tabs>
          <w:tab w:val="left" w:pos="709"/>
        </w:tabs>
        <w:spacing w:after="240" w:line="276" w:lineRule="auto"/>
        <w:ind w:right="-1"/>
        <w:jc w:val="both"/>
        <w:rPr>
          <w:bCs/>
          <w:lang w:val="en-GB"/>
        </w:rPr>
      </w:pPr>
      <w:r w:rsidRPr="000278B2">
        <w:rPr>
          <w:bCs/>
          <w:lang w:val="en-GB"/>
        </w:rPr>
        <w:t>The Contract Agent will be based in Abidjan, Côte d’Ivoire</w:t>
      </w:r>
      <w:r w:rsidR="00CB5A6E">
        <w:rPr>
          <w:bCs/>
          <w:lang w:val="en-GB"/>
        </w:rPr>
        <w:t>, Nairobi, Kenya, Tunis, Tunisia</w:t>
      </w:r>
      <w:r w:rsidRPr="000278B2">
        <w:rPr>
          <w:bCs/>
          <w:lang w:val="en-GB"/>
        </w:rPr>
        <w:t xml:space="preserve"> or Johannesburg, South Africa.</w:t>
      </w:r>
    </w:p>
    <w:p w14:paraId="264A7CAD" w14:textId="74E796A4" w:rsidR="00F52E5D" w:rsidRPr="000278B2" w:rsidRDefault="00F52E5D" w:rsidP="00B62C9E">
      <w:pPr>
        <w:pStyle w:val="Default"/>
        <w:keepNext/>
        <w:tabs>
          <w:tab w:val="left" w:pos="709"/>
        </w:tabs>
        <w:spacing w:before="240" w:after="240" w:line="276" w:lineRule="auto"/>
        <w:rPr>
          <w:b/>
          <w:lang w:val="en-GB"/>
        </w:rPr>
      </w:pPr>
      <w:r w:rsidRPr="000278B2">
        <w:rPr>
          <w:b/>
          <w:bCs/>
          <w:lang w:val="en-GB"/>
        </w:rPr>
        <w:t xml:space="preserve">Remuneration </w:t>
      </w:r>
    </w:p>
    <w:p w14:paraId="129DBD19" w14:textId="7C152940" w:rsidR="00F52E5D" w:rsidRPr="000278B2" w:rsidRDefault="00F52E5D" w:rsidP="00B62C9E">
      <w:pPr>
        <w:pStyle w:val="Default"/>
        <w:tabs>
          <w:tab w:val="left" w:pos="709"/>
        </w:tabs>
        <w:spacing w:after="240" w:line="276" w:lineRule="auto"/>
        <w:ind w:right="-1"/>
        <w:jc w:val="both"/>
        <w:rPr>
          <w:lang w:val="en-GB"/>
        </w:rPr>
      </w:pPr>
      <w:r w:rsidRPr="000278B2">
        <w:rPr>
          <w:lang w:val="en-GB"/>
        </w:rPr>
        <w:t xml:space="preserve">The </w:t>
      </w:r>
      <w:r w:rsidR="0030286E">
        <w:rPr>
          <w:lang w:val="en-GB"/>
        </w:rPr>
        <w:t>C</w:t>
      </w:r>
      <w:r w:rsidR="00B83242" w:rsidRPr="000278B2">
        <w:rPr>
          <w:lang w:val="en-GB"/>
        </w:rPr>
        <w:t xml:space="preserve">ontract </w:t>
      </w:r>
      <w:r w:rsidR="0030286E">
        <w:rPr>
          <w:lang w:val="en-GB"/>
        </w:rPr>
        <w:t>A</w:t>
      </w:r>
      <w:r w:rsidR="00B83242" w:rsidRPr="000278B2">
        <w:rPr>
          <w:lang w:val="en-GB"/>
        </w:rPr>
        <w:t>gent</w:t>
      </w:r>
      <w:r w:rsidRPr="000278B2">
        <w:rPr>
          <w:lang w:val="en-GB"/>
        </w:rPr>
        <w:t xml:space="preserve"> shall be paid a total monthly lump sum, comprising fee, </w:t>
      </w:r>
      <w:r w:rsidR="00F94D4B" w:rsidRPr="000278B2">
        <w:rPr>
          <w:lang w:val="en-GB"/>
        </w:rPr>
        <w:t>subsistence,</w:t>
      </w:r>
      <w:r w:rsidRPr="000278B2">
        <w:rPr>
          <w:lang w:val="en-GB"/>
        </w:rPr>
        <w:t xml:space="preserve"> or other incidentals for the duration of the assignment, which is commensurate with the number of years of work experience. The ALSF will cover travel and field mission costs (if any) as per African Development Bank rules in this regard.</w:t>
      </w:r>
    </w:p>
    <w:p w14:paraId="75CBB2FD" w14:textId="77777777" w:rsidR="009E407A" w:rsidRPr="000278B2" w:rsidRDefault="009E407A" w:rsidP="00B62C9E">
      <w:pPr>
        <w:pStyle w:val="Default"/>
        <w:tabs>
          <w:tab w:val="left" w:pos="709"/>
        </w:tabs>
        <w:spacing w:before="240" w:after="240" w:line="276" w:lineRule="auto"/>
        <w:rPr>
          <w:b/>
          <w:lang w:val="en-GB"/>
        </w:rPr>
      </w:pPr>
      <w:r w:rsidRPr="000278B2">
        <w:rPr>
          <w:b/>
          <w:lang w:val="en-GB"/>
        </w:rPr>
        <w:t>How to apply</w:t>
      </w:r>
    </w:p>
    <w:p w14:paraId="229E8E6C" w14:textId="27291026" w:rsidR="009E407A" w:rsidRPr="000278B2" w:rsidRDefault="009E407A" w:rsidP="00B62C9E">
      <w:pPr>
        <w:spacing w:after="240" w:line="276" w:lineRule="auto"/>
        <w:jc w:val="both"/>
        <w:rPr>
          <w:rFonts w:ascii="Arial" w:hAnsi="Arial" w:cs="Arial"/>
          <w:lang w:val="en-GB"/>
        </w:rPr>
      </w:pPr>
      <w:r w:rsidRPr="000278B2">
        <w:rPr>
          <w:rFonts w:ascii="Arial" w:hAnsi="Arial" w:cs="Arial"/>
          <w:lang w:val="en-GB"/>
        </w:rPr>
        <w:t xml:space="preserve">The </w:t>
      </w:r>
      <w:r w:rsidR="00CB5A6E">
        <w:rPr>
          <w:rFonts w:ascii="Arial" w:hAnsi="Arial" w:cs="Arial"/>
          <w:lang w:val="en-GB"/>
        </w:rPr>
        <w:t>ALSF</w:t>
      </w:r>
      <w:r w:rsidRPr="000278B2">
        <w:rPr>
          <w:rFonts w:ascii="Arial" w:hAnsi="Arial" w:cs="Arial"/>
          <w:color w:val="1F497D"/>
          <w:lang w:val="en-GB"/>
        </w:rPr>
        <w:t xml:space="preserve"> </w:t>
      </w:r>
      <w:r w:rsidRPr="000278B2">
        <w:rPr>
          <w:rFonts w:ascii="Arial" w:hAnsi="Arial" w:cs="Arial"/>
          <w:lang w:val="en-GB"/>
        </w:rPr>
        <w:t>invites individuals to indicate their interest in providing the above-described services. Interested individuals shall provide information on their qualifications and experience demonstrating their ability to undertake this assignment (reference to similar services, experience in similar assignments, etc.), as well as the reason why they are interested in this assignment and in joining the ALSF.</w:t>
      </w:r>
    </w:p>
    <w:p w14:paraId="37CA781D" w14:textId="29552F17" w:rsidR="009E407A" w:rsidRPr="000278B2" w:rsidRDefault="009E407A" w:rsidP="00B62C9E">
      <w:pPr>
        <w:widowControl/>
        <w:tabs>
          <w:tab w:val="left" w:pos="1985"/>
        </w:tabs>
        <w:spacing w:after="240" w:line="276" w:lineRule="auto"/>
        <w:ind w:right="-1"/>
        <w:jc w:val="both"/>
        <w:rPr>
          <w:rFonts w:ascii="Arial" w:hAnsi="Arial" w:cs="Arial"/>
          <w:i/>
          <w:color w:val="1F497D"/>
          <w:szCs w:val="24"/>
          <w:lang w:val="en-GB"/>
        </w:rPr>
      </w:pPr>
      <w:r w:rsidRPr="000278B2">
        <w:rPr>
          <w:rFonts w:ascii="Arial" w:hAnsi="Arial" w:cs="Arial"/>
          <w:szCs w:val="24"/>
          <w:lang w:val="en-GB"/>
        </w:rPr>
        <w:t xml:space="preserve">Expressions of interest must be sent electronically to </w:t>
      </w:r>
      <w:hyperlink r:id="rId11" w:history="1">
        <w:r w:rsidRPr="000278B2">
          <w:rPr>
            <w:rStyle w:val="Lienhypertexte"/>
            <w:rFonts w:ascii="Arial" w:hAnsi="Arial" w:cs="Arial"/>
            <w:lang w:val="en-GB"/>
          </w:rPr>
          <w:t>m.vallee@afdb.org</w:t>
        </w:r>
      </w:hyperlink>
      <w:r w:rsidRPr="000278B2">
        <w:rPr>
          <w:rFonts w:ascii="Arial" w:hAnsi="Arial" w:cs="Arial"/>
          <w:szCs w:val="24"/>
          <w:lang w:val="en-GB"/>
        </w:rPr>
        <w:t xml:space="preserve"> with </w:t>
      </w:r>
      <w:r w:rsidR="00CB5A6E">
        <w:rPr>
          <w:rFonts w:ascii="Arial" w:hAnsi="Arial" w:cs="Arial"/>
          <w:szCs w:val="24"/>
          <w:lang w:val="en-GB"/>
        </w:rPr>
        <w:t xml:space="preserve">a </w:t>
      </w:r>
      <w:r w:rsidRPr="000278B2">
        <w:rPr>
          <w:rFonts w:ascii="Arial" w:hAnsi="Arial" w:cs="Arial"/>
          <w:szCs w:val="24"/>
          <w:lang w:val="en-GB"/>
        </w:rPr>
        <w:t xml:space="preserve">copy to </w:t>
      </w:r>
      <w:hyperlink r:id="rId12" w:history="1">
        <w:r w:rsidRPr="000278B2">
          <w:rPr>
            <w:rStyle w:val="Lienhypertexte"/>
            <w:rFonts w:ascii="Arial" w:hAnsi="Arial" w:cs="Arial"/>
            <w:szCs w:val="24"/>
            <w:lang w:val="en-GB"/>
          </w:rPr>
          <w:t>alsf@afdb.org</w:t>
        </w:r>
      </w:hyperlink>
      <w:r w:rsidRPr="000278B2">
        <w:rPr>
          <w:rFonts w:ascii="Arial" w:hAnsi="Arial" w:cs="Arial"/>
          <w:szCs w:val="24"/>
          <w:lang w:val="en-GB"/>
        </w:rPr>
        <w:t xml:space="preserve"> no later than </w:t>
      </w:r>
      <w:r w:rsidR="005562A1" w:rsidRPr="005562A1">
        <w:rPr>
          <w:rFonts w:ascii="Arial" w:hAnsi="Arial" w:cs="Arial"/>
          <w:b/>
          <w:bCs/>
          <w:szCs w:val="24"/>
          <w:lang w:val="en-GB"/>
        </w:rPr>
        <w:t>13</w:t>
      </w:r>
      <w:r w:rsidR="005562A1">
        <w:rPr>
          <w:rFonts w:ascii="Arial" w:hAnsi="Arial" w:cs="Arial"/>
          <w:b/>
          <w:bCs/>
          <w:szCs w:val="24"/>
          <w:lang w:val="en-GB"/>
        </w:rPr>
        <w:t xml:space="preserve"> </w:t>
      </w:r>
      <w:r w:rsidR="00155A99">
        <w:rPr>
          <w:rFonts w:ascii="Arial" w:hAnsi="Arial" w:cs="Arial"/>
          <w:b/>
          <w:bCs/>
          <w:szCs w:val="24"/>
          <w:lang w:val="en-GB"/>
        </w:rPr>
        <w:t>February</w:t>
      </w:r>
      <w:r w:rsidR="00414E1E" w:rsidRPr="000278B2">
        <w:rPr>
          <w:rFonts w:ascii="Arial" w:hAnsi="Arial" w:cs="Arial"/>
          <w:b/>
          <w:bCs/>
          <w:szCs w:val="24"/>
          <w:lang w:val="en-GB"/>
        </w:rPr>
        <w:t xml:space="preserve"> 202</w:t>
      </w:r>
      <w:r w:rsidR="00155A99">
        <w:rPr>
          <w:rFonts w:ascii="Arial" w:hAnsi="Arial" w:cs="Arial"/>
          <w:b/>
          <w:bCs/>
          <w:szCs w:val="24"/>
          <w:lang w:val="en-GB"/>
        </w:rPr>
        <w:t>6</w:t>
      </w:r>
      <w:r w:rsidRPr="000278B2">
        <w:rPr>
          <w:rFonts w:ascii="Arial" w:hAnsi="Arial" w:cs="Arial"/>
          <w:b/>
          <w:bCs/>
          <w:szCs w:val="24"/>
          <w:lang w:val="en-GB"/>
        </w:rPr>
        <w:t xml:space="preserve"> at 5</w:t>
      </w:r>
      <w:r w:rsidR="00155A99">
        <w:rPr>
          <w:rFonts w:ascii="Arial" w:hAnsi="Arial" w:cs="Arial"/>
          <w:b/>
          <w:bCs/>
          <w:szCs w:val="24"/>
          <w:lang w:val="en-GB"/>
        </w:rPr>
        <w:t xml:space="preserve"> </w:t>
      </w:r>
      <w:r w:rsidRPr="000278B2">
        <w:rPr>
          <w:rFonts w:ascii="Arial" w:hAnsi="Arial" w:cs="Arial"/>
          <w:b/>
          <w:bCs/>
          <w:szCs w:val="24"/>
          <w:lang w:val="en-GB"/>
        </w:rPr>
        <w:t>p</w:t>
      </w:r>
      <w:r w:rsidR="00155A99">
        <w:rPr>
          <w:rFonts w:ascii="Arial" w:hAnsi="Arial" w:cs="Arial"/>
          <w:b/>
          <w:bCs/>
          <w:szCs w:val="24"/>
          <w:lang w:val="en-GB"/>
        </w:rPr>
        <w:t>.</w:t>
      </w:r>
      <w:r w:rsidRPr="000278B2">
        <w:rPr>
          <w:rFonts w:ascii="Arial" w:hAnsi="Arial" w:cs="Arial"/>
          <w:b/>
          <w:bCs/>
          <w:szCs w:val="24"/>
          <w:lang w:val="en-GB"/>
        </w:rPr>
        <w:t>m</w:t>
      </w:r>
      <w:r w:rsidR="00155A99">
        <w:rPr>
          <w:rFonts w:ascii="Arial" w:hAnsi="Arial" w:cs="Arial"/>
          <w:b/>
          <w:bCs/>
          <w:szCs w:val="24"/>
          <w:lang w:val="en-GB"/>
        </w:rPr>
        <w:t>.</w:t>
      </w:r>
      <w:r w:rsidRPr="000278B2">
        <w:rPr>
          <w:rFonts w:ascii="Arial" w:hAnsi="Arial" w:cs="Arial"/>
          <w:b/>
          <w:bCs/>
          <w:szCs w:val="24"/>
          <w:lang w:val="en-GB"/>
        </w:rPr>
        <w:t xml:space="preserve"> (GMT)</w:t>
      </w:r>
      <w:r w:rsidRPr="000278B2">
        <w:rPr>
          <w:rFonts w:ascii="Arial" w:hAnsi="Arial" w:cs="Arial"/>
          <w:szCs w:val="24"/>
          <w:lang w:val="en-GB"/>
        </w:rPr>
        <w:t xml:space="preserve"> and specifically mentioning in the subject: ALSF Contract Agent - Legal Counsel</w:t>
      </w:r>
      <w:r w:rsidR="00F9668D">
        <w:rPr>
          <w:rFonts w:ascii="Arial" w:hAnsi="Arial" w:cs="Arial"/>
          <w:szCs w:val="24"/>
          <w:lang w:val="en-GB"/>
        </w:rPr>
        <w:t xml:space="preserve"> (Sovereign Finance)</w:t>
      </w:r>
      <w:r w:rsidRPr="000278B2">
        <w:rPr>
          <w:rFonts w:ascii="Arial" w:hAnsi="Arial" w:cs="Arial"/>
          <w:i/>
          <w:color w:val="1F497D"/>
          <w:szCs w:val="24"/>
          <w:lang w:val="en-GB"/>
        </w:rPr>
        <w:t>.</w:t>
      </w:r>
      <w:r w:rsidRPr="000278B2">
        <w:rPr>
          <w:rFonts w:ascii="Arial" w:hAnsi="Arial" w:cs="Arial"/>
          <w:szCs w:val="24"/>
          <w:lang w:val="en-GB"/>
        </w:rPr>
        <w:t xml:space="preserve"> Unsuccessful candidates will remain in the ALSF’s database for twelve (12) months.</w:t>
      </w:r>
    </w:p>
    <w:p w14:paraId="6D6EB0D2" w14:textId="6F9A5F9A" w:rsidR="009E407A" w:rsidRPr="000278B2" w:rsidRDefault="009E407A" w:rsidP="00B62C9E">
      <w:pPr>
        <w:tabs>
          <w:tab w:val="left" w:pos="709"/>
        </w:tabs>
        <w:spacing w:after="240" w:line="276" w:lineRule="auto"/>
        <w:ind w:right="-1"/>
        <w:jc w:val="both"/>
        <w:rPr>
          <w:rFonts w:ascii="Arial" w:hAnsi="Arial" w:cs="Arial"/>
          <w:b/>
          <w:szCs w:val="24"/>
          <w:lang w:val="en-GB"/>
        </w:rPr>
      </w:pPr>
      <w:r w:rsidRPr="000278B2">
        <w:rPr>
          <w:rFonts w:ascii="Arial" w:hAnsi="Arial" w:cs="Arial"/>
          <w:szCs w:val="24"/>
          <w:lang w:val="en-GB"/>
        </w:rPr>
        <w:t xml:space="preserve">Any questions and requests for clarifications may be sent to: </w:t>
      </w:r>
      <w:hyperlink r:id="rId13" w:history="1">
        <w:r w:rsidRPr="000278B2">
          <w:rPr>
            <w:rStyle w:val="Lienhypertexte"/>
            <w:rFonts w:ascii="Arial" w:hAnsi="Arial" w:cs="Arial"/>
            <w:lang w:val="en-GB"/>
          </w:rPr>
          <w:t>m.vallee@afdb.org</w:t>
        </w:r>
      </w:hyperlink>
      <w:r w:rsidRPr="000278B2">
        <w:rPr>
          <w:rFonts w:ascii="Arial" w:hAnsi="Arial" w:cs="Arial"/>
          <w:lang w:val="en-GB"/>
        </w:rPr>
        <w:t xml:space="preserve">, with </w:t>
      </w:r>
      <w:r w:rsidR="00D702F8">
        <w:rPr>
          <w:rFonts w:ascii="Arial" w:hAnsi="Arial" w:cs="Arial"/>
          <w:lang w:val="en-GB"/>
        </w:rPr>
        <w:t xml:space="preserve">a </w:t>
      </w:r>
      <w:r w:rsidRPr="000278B2">
        <w:rPr>
          <w:rFonts w:ascii="Arial" w:hAnsi="Arial" w:cs="Arial"/>
          <w:lang w:val="en-GB"/>
        </w:rPr>
        <w:t xml:space="preserve">copy to </w:t>
      </w:r>
      <w:hyperlink r:id="rId14" w:history="1">
        <w:r w:rsidR="00F36B8C" w:rsidRPr="000278B2">
          <w:rPr>
            <w:rStyle w:val="Lienhypertexte"/>
            <w:rFonts w:ascii="Arial" w:hAnsi="Arial" w:cs="Arial"/>
            <w:szCs w:val="24"/>
            <w:lang w:val="en-GB"/>
          </w:rPr>
          <w:t>alsf@afdb.org,</w:t>
        </w:r>
      </w:hyperlink>
      <w:r w:rsidR="00F36B8C" w:rsidRPr="000278B2">
        <w:rPr>
          <w:rFonts w:ascii="Arial" w:hAnsi="Arial" w:cs="Arial"/>
          <w:szCs w:val="24"/>
          <w:lang w:val="en-GB"/>
        </w:rPr>
        <w:t xml:space="preserve"> </w:t>
      </w:r>
      <w:r w:rsidR="00F36B8C" w:rsidRPr="000278B2">
        <w:rPr>
          <w:rFonts w:ascii="Arial" w:hAnsi="Arial" w:cs="Arial"/>
          <w:lang w:val="en-GB"/>
        </w:rPr>
        <w:t xml:space="preserve">before </w:t>
      </w:r>
      <w:r w:rsidR="005562A1" w:rsidRPr="005562A1">
        <w:rPr>
          <w:rFonts w:ascii="Arial" w:hAnsi="Arial" w:cs="Arial"/>
          <w:b/>
          <w:bCs/>
          <w:szCs w:val="24"/>
          <w:lang w:val="en-GB"/>
        </w:rPr>
        <w:t>13</w:t>
      </w:r>
      <w:r w:rsidR="00155A99" w:rsidRPr="005562A1">
        <w:rPr>
          <w:rFonts w:ascii="Arial" w:hAnsi="Arial" w:cs="Arial"/>
          <w:b/>
          <w:bCs/>
          <w:szCs w:val="24"/>
          <w:lang w:val="en-GB"/>
        </w:rPr>
        <w:t xml:space="preserve"> </w:t>
      </w:r>
      <w:r w:rsidR="00155A99">
        <w:rPr>
          <w:rFonts w:ascii="Arial" w:hAnsi="Arial" w:cs="Arial"/>
          <w:b/>
          <w:bCs/>
          <w:szCs w:val="24"/>
          <w:lang w:val="en-GB"/>
        </w:rPr>
        <w:t>February</w:t>
      </w:r>
      <w:r w:rsidR="00155A99" w:rsidRPr="000278B2">
        <w:rPr>
          <w:rFonts w:ascii="Arial" w:hAnsi="Arial" w:cs="Arial"/>
          <w:b/>
          <w:bCs/>
          <w:szCs w:val="24"/>
          <w:lang w:val="en-GB"/>
        </w:rPr>
        <w:t xml:space="preserve"> 202</w:t>
      </w:r>
      <w:r w:rsidR="00155A99">
        <w:rPr>
          <w:rFonts w:ascii="Arial" w:hAnsi="Arial" w:cs="Arial"/>
          <w:b/>
          <w:bCs/>
          <w:szCs w:val="24"/>
          <w:lang w:val="en-GB"/>
        </w:rPr>
        <w:t>6</w:t>
      </w:r>
      <w:r w:rsidR="00795B0B" w:rsidRPr="000278B2">
        <w:rPr>
          <w:rFonts w:ascii="Arial" w:hAnsi="Arial" w:cs="Arial"/>
          <w:b/>
          <w:szCs w:val="24"/>
          <w:lang w:val="en-GB"/>
        </w:rPr>
        <w:t xml:space="preserve"> </w:t>
      </w:r>
      <w:r w:rsidRPr="000278B2">
        <w:rPr>
          <w:rFonts w:ascii="Arial" w:hAnsi="Arial" w:cs="Arial"/>
          <w:b/>
          <w:szCs w:val="24"/>
          <w:lang w:val="en-GB"/>
        </w:rPr>
        <w:t>at 5 pm (GMT)</w:t>
      </w:r>
      <w:r w:rsidR="00795B0B" w:rsidRPr="000278B2">
        <w:rPr>
          <w:rFonts w:ascii="Arial" w:hAnsi="Arial" w:cs="Arial"/>
          <w:b/>
          <w:lang w:val="en-GB"/>
        </w:rPr>
        <w:t xml:space="preserve">. </w:t>
      </w:r>
      <w:r w:rsidRPr="000278B2">
        <w:rPr>
          <w:rFonts w:ascii="Arial" w:hAnsi="Arial" w:cs="Arial"/>
          <w:b/>
          <w:szCs w:val="24"/>
          <w:lang w:val="en-GB"/>
        </w:rPr>
        <w:t>Only shortlisted individuals will be contacted.</w:t>
      </w:r>
    </w:p>
    <w:p w14:paraId="4A8262A6" w14:textId="3E2653BC" w:rsidR="009E407A" w:rsidRPr="000278B2" w:rsidRDefault="009E407A" w:rsidP="00B62C9E">
      <w:pPr>
        <w:spacing w:after="240" w:line="276" w:lineRule="auto"/>
        <w:jc w:val="both"/>
        <w:rPr>
          <w:rFonts w:ascii="Arial" w:hAnsi="Arial" w:cs="Arial"/>
          <w:b/>
          <w:bCs/>
          <w:lang w:val="en-GB"/>
        </w:rPr>
      </w:pPr>
      <w:r w:rsidRPr="000278B2">
        <w:rPr>
          <w:rFonts w:ascii="Arial" w:hAnsi="Arial" w:cs="Arial"/>
          <w:b/>
          <w:bCs/>
          <w:lang w:val="en-GB"/>
        </w:rPr>
        <w:t xml:space="preserve">Mandatory documents: Please attach (i) a Curriculum Vitae </w:t>
      </w:r>
      <w:r w:rsidRPr="00155A99">
        <w:rPr>
          <w:rFonts w:ascii="Arial" w:hAnsi="Arial" w:cs="Arial"/>
          <w:b/>
          <w:bCs/>
          <w:u w:val="single"/>
          <w:lang w:val="en-GB"/>
        </w:rPr>
        <w:t>using the template in Annex 1</w:t>
      </w:r>
      <w:r w:rsidRPr="000278B2">
        <w:rPr>
          <w:rFonts w:ascii="Arial" w:hAnsi="Arial" w:cs="Arial"/>
          <w:b/>
          <w:bCs/>
          <w:lang w:val="en-GB"/>
        </w:rPr>
        <w:t xml:space="preserve"> and a (ii) cover letter expressing your interest in joining the ALSF. You may attach any other relevant materials</w:t>
      </w:r>
      <w:r w:rsidR="005E19DC">
        <w:rPr>
          <w:rFonts w:ascii="Arial" w:hAnsi="Arial" w:cs="Arial"/>
          <w:b/>
          <w:bCs/>
          <w:lang w:val="en-GB"/>
        </w:rPr>
        <w:t>,</w:t>
      </w:r>
      <w:r w:rsidRPr="000278B2">
        <w:rPr>
          <w:rFonts w:ascii="Arial" w:hAnsi="Arial" w:cs="Arial"/>
          <w:b/>
          <w:bCs/>
          <w:lang w:val="en-GB"/>
        </w:rPr>
        <w:t xml:space="preserve"> but </w:t>
      </w:r>
      <w:r w:rsidR="00F52233">
        <w:rPr>
          <w:rFonts w:ascii="Arial" w:hAnsi="Arial" w:cs="Arial"/>
          <w:b/>
          <w:bCs/>
          <w:lang w:val="en-GB"/>
        </w:rPr>
        <w:t>th</w:t>
      </w:r>
      <w:r w:rsidR="00EA2473">
        <w:rPr>
          <w:rFonts w:ascii="Arial" w:hAnsi="Arial" w:cs="Arial"/>
          <w:b/>
          <w:bCs/>
          <w:lang w:val="en-GB"/>
        </w:rPr>
        <w:t xml:space="preserve">ese </w:t>
      </w:r>
      <w:r w:rsidRPr="000278B2">
        <w:rPr>
          <w:rFonts w:ascii="Arial" w:hAnsi="Arial" w:cs="Arial"/>
          <w:b/>
          <w:bCs/>
          <w:lang w:val="en-GB"/>
        </w:rPr>
        <w:t xml:space="preserve">are not required at this stage. Submission of additional materials will not constitute any advantage. </w:t>
      </w:r>
    </w:p>
    <w:p w14:paraId="070F459D" w14:textId="77777777" w:rsidR="009E407A" w:rsidRPr="000278B2" w:rsidRDefault="009E407A" w:rsidP="00B62C9E">
      <w:pPr>
        <w:spacing w:after="240" w:line="276" w:lineRule="auto"/>
        <w:jc w:val="both"/>
        <w:rPr>
          <w:rFonts w:ascii="Arial" w:hAnsi="Arial" w:cs="Arial"/>
          <w:b/>
          <w:bCs/>
          <w:lang w:val="en-GB"/>
        </w:rPr>
      </w:pPr>
      <w:r w:rsidRPr="000278B2">
        <w:rPr>
          <w:rFonts w:ascii="Arial" w:hAnsi="Arial" w:cs="Arial"/>
          <w:b/>
          <w:bCs/>
          <w:lang w:val="en-GB"/>
        </w:rPr>
        <w:t>Applications that are submitted without a cover letter or that are not compliant with the Curriculum Vitae template will be rejected by the ALSF.</w:t>
      </w:r>
    </w:p>
    <w:p w14:paraId="213BB023" w14:textId="77777777" w:rsidR="009E407A" w:rsidRPr="000278B2" w:rsidRDefault="009E407A" w:rsidP="00B62C9E">
      <w:pPr>
        <w:widowControl/>
        <w:spacing w:line="276" w:lineRule="auto"/>
        <w:rPr>
          <w:rFonts w:ascii="Arial" w:hAnsi="Arial" w:cs="Arial"/>
          <w:snapToGrid/>
          <w:color w:val="000000"/>
          <w:szCs w:val="24"/>
          <w:lang w:val="en-GB"/>
        </w:rPr>
      </w:pPr>
      <w:r w:rsidRPr="000278B2">
        <w:rPr>
          <w:lang w:val="en-GB"/>
        </w:rPr>
        <w:br w:type="page"/>
      </w:r>
    </w:p>
    <w:p w14:paraId="09E10111" w14:textId="77777777" w:rsidR="009E407A" w:rsidRPr="00B62C9E" w:rsidRDefault="009E407A" w:rsidP="00B62C9E">
      <w:pPr>
        <w:pStyle w:val="Titre2"/>
        <w:tabs>
          <w:tab w:val="left" w:pos="709"/>
        </w:tabs>
        <w:spacing w:line="276" w:lineRule="auto"/>
        <w:jc w:val="center"/>
        <w:rPr>
          <w:lang w:val="pt-PT"/>
        </w:rPr>
      </w:pPr>
      <w:r w:rsidRPr="00B62C9E">
        <w:rPr>
          <w:lang w:val="pt-PT"/>
        </w:rPr>
        <w:t>ANNEX I:</w:t>
      </w:r>
    </w:p>
    <w:p w14:paraId="17F28E31" w14:textId="77777777" w:rsidR="009E407A" w:rsidRPr="00B62C9E" w:rsidRDefault="009E407A" w:rsidP="00B62C9E">
      <w:pPr>
        <w:pStyle w:val="Titre2"/>
        <w:tabs>
          <w:tab w:val="left" w:pos="709"/>
        </w:tabs>
        <w:spacing w:line="276" w:lineRule="auto"/>
        <w:ind w:left="709" w:hanging="709"/>
        <w:jc w:val="center"/>
        <w:rPr>
          <w:lang w:val="pt-PT"/>
        </w:rPr>
      </w:pPr>
      <w:r w:rsidRPr="00B62C9E">
        <w:rPr>
          <w:lang w:val="pt-PT"/>
        </w:rPr>
        <w:t>MODEL CURRICULUM VITAE (CV)</w:t>
      </w:r>
    </w:p>
    <w:p w14:paraId="417C0219" w14:textId="186D3664" w:rsidR="009E407A" w:rsidRPr="000278B2" w:rsidRDefault="009E407A" w:rsidP="00B62C9E">
      <w:pPr>
        <w:tabs>
          <w:tab w:val="left" w:pos="0"/>
        </w:tabs>
        <w:spacing w:line="276" w:lineRule="auto"/>
        <w:ind w:right="-1"/>
        <w:jc w:val="both"/>
        <w:rPr>
          <w:rFonts w:ascii="Arial" w:hAnsi="Arial" w:cs="Arial"/>
          <w:b/>
          <w:szCs w:val="24"/>
          <w:lang w:val="en-GB"/>
        </w:rPr>
      </w:pPr>
      <w:r w:rsidRPr="000278B2">
        <w:rPr>
          <w:rFonts w:ascii="Arial" w:hAnsi="Arial" w:cs="Arial"/>
          <w:szCs w:val="24"/>
          <w:lang w:val="en-GB"/>
        </w:rPr>
        <w:t xml:space="preserve">Title of the Assignment: </w:t>
      </w:r>
      <w:r w:rsidRPr="000278B2">
        <w:rPr>
          <w:rFonts w:ascii="Arial" w:hAnsi="Arial" w:cs="Arial"/>
          <w:b/>
          <w:szCs w:val="24"/>
          <w:lang w:val="en-GB"/>
        </w:rPr>
        <w:t xml:space="preserve">Contract </w:t>
      </w:r>
      <w:r w:rsidR="00414E1E" w:rsidRPr="000278B2">
        <w:rPr>
          <w:rFonts w:ascii="Arial" w:hAnsi="Arial" w:cs="Arial"/>
          <w:b/>
          <w:szCs w:val="24"/>
          <w:lang w:val="en-GB"/>
        </w:rPr>
        <w:t>A</w:t>
      </w:r>
      <w:r w:rsidRPr="000278B2">
        <w:rPr>
          <w:rFonts w:ascii="Arial" w:hAnsi="Arial" w:cs="Arial"/>
          <w:b/>
          <w:szCs w:val="24"/>
          <w:lang w:val="en-GB"/>
        </w:rPr>
        <w:t xml:space="preserve">gent – </w:t>
      </w:r>
      <w:r w:rsidR="00A556BC">
        <w:rPr>
          <w:rFonts w:ascii="Arial" w:hAnsi="Arial" w:cs="Arial"/>
          <w:b/>
          <w:szCs w:val="24"/>
          <w:lang w:val="en-GB"/>
        </w:rPr>
        <w:t>Mid-Level</w:t>
      </w:r>
      <w:r w:rsidRPr="000278B2">
        <w:rPr>
          <w:rFonts w:ascii="Arial" w:hAnsi="Arial" w:cs="Arial"/>
          <w:b/>
          <w:szCs w:val="24"/>
          <w:lang w:val="en-GB"/>
        </w:rPr>
        <w:t xml:space="preserve"> </w:t>
      </w:r>
      <w:r w:rsidR="00414E1E" w:rsidRPr="000278B2">
        <w:rPr>
          <w:rFonts w:ascii="Arial" w:hAnsi="Arial" w:cs="Arial"/>
          <w:b/>
          <w:szCs w:val="24"/>
          <w:lang w:val="en-GB"/>
        </w:rPr>
        <w:t>L</w:t>
      </w:r>
      <w:r w:rsidRPr="000278B2">
        <w:rPr>
          <w:rFonts w:ascii="Arial" w:hAnsi="Arial" w:cs="Arial"/>
          <w:b/>
          <w:szCs w:val="24"/>
          <w:lang w:val="en-GB"/>
        </w:rPr>
        <w:t xml:space="preserve">egal </w:t>
      </w:r>
      <w:r w:rsidR="00414E1E" w:rsidRPr="000278B2">
        <w:rPr>
          <w:rFonts w:ascii="Arial" w:hAnsi="Arial" w:cs="Arial"/>
          <w:b/>
          <w:szCs w:val="24"/>
          <w:lang w:val="en-GB"/>
        </w:rPr>
        <w:t>C</w:t>
      </w:r>
      <w:r w:rsidRPr="000278B2">
        <w:rPr>
          <w:rFonts w:ascii="Arial" w:hAnsi="Arial" w:cs="Arial"/>
          <w:b/>
          <w:szCs w:val="24"/>
          <w:lang w:val="en-GB"/>
        </w:rPr>
        <w:t xml:space="preserve">ounsel </w:t>
      </w:r>
      <w:r w:rsidR="00F9668D">
        <w:rPr>
          <w:rFonts w:ascii="Arial" w:hAnsi="Arial" w:cs="Arial"/>
          <w:b/>
          <w:szCs w:val="24"/>
          <w:lang w:val="en-GB"/>
        </w:rPr>
        <w:t>(Sovereign Finance)</w:t>
      </w:r>
    </w:p>
    <w:p w14:paraId="4D694BBA" w14:textId="77777777" w:rsidR="009E407A" w:rsidRPr="000278B2" w:rsidRDefault="009E407A" w:rsidP="00B62C9E">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Department: </w:t>
      </w:r>
      <w:r w:rsidRPr="000278B2">
        <w:rPr>
          <w:rFonts w:ascii="Arial" w:hAnsi="Arial" w:cs="Arial"/>
          <w:b/>
          <w:szCs w:val="24"/>
          <w:lang w:val="en-GB"/>
        </w:rPr>
        <w:t>ALSF</w:t>
      </w:r>
    </w:p>
    <w:p w14:paraId="5B8B05D2" w14:textId="77777777" w:rsidR="009E407A" w:rsidRPr="000278B2" w:rsidRDefault="009E407A" w:rsidP="00B62C9E">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Surname: </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First Name:</w:t>
      </w:r>
    </w:p>
    <w:p w14:paraId="7F6B2EAA" w14:textId="77777777" w:rsidR="009E407A" w:rsidRPr="000278B2" w:rsidRDefault="009E407A" w:rsidP="00B62C9E">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Birth Date: </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Nationality:</w:t>
      </w:r>
    </w:p>
    <w:p w14:paraId="4DEA26BE" w14:textId="77777777" w:rsidR="009E407A" w:rsidRPr="000278B2" w:rsidRDefault="009E407A" w:rsidP="00B62C9E">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Address:</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Country:</w:t>
      </w:r>
    </w:p>
    <w:p w14:paraId="2ADD31F3" w14:textId="77777777" w:rsidR="009E407A" w:rsidRPr="000278B2" w:rsidRDefault="009E407A" w:rsidP="00B62C9E">
      <w:pPr>
        <w:tabs>
          <w:tab w:val="left" w:pos="0"/>
        </w:tabs>
        <w:spacing w:after="240" w:line="276" w:lineRule="auto"/>
        <w:jc w:val="both"/>
        <w:rPr>
          <w:rFonts w:ascii="Arial" w:hAnsi="Arial" w:cs="Arial"/>
          <w:szCs w:val="24"/>
          <w:lang w:val="en-GB"/>
        </w:rPr>
      </w:pPr>
      <w:r w:rsidRPr="000278B2">
        <w:rPr>
          <w:rFonts w:ascii="Arial" w:hAnsi="Arial" w:cs="Arial"/>
          <w:szCs w:val="24"/>
          <w:lang w:val="en-GB"/>
        </w:rPr>
        <w:t>Telephone:</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E-mail:</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835"/>
        <w:gridCol w:w="2126"/>
        <w:gridCol w:w="2410"/>
      </w:tblGrid>
      <w:tr w:rsidR="009E407A" w:rsidRPr="005562A1" w14:paraId="61F1BC91" w14:textId="77777777" w:rsidTr="00B801DA">
        <w:trPr>
          <w:cantSplit/>
        </w:trPr>
        <w:tc>
          <w:tcPr>
            <w:tcW w:w="7088" w:type="dxa"/>
            <w:gridSpan w:val="3"/>
          </w:tcPr>
          <w:p w14:paraId="4B4FD277" w14:textId="5DFA716A" w:rsidR="009E407A" w:rsidRPr="001339DF" w:rsidRDefault="009E407A" w:rsidP="00B62C9E">
            <w:pPr>
              <w:tabs>
                <w:tab w:val="left" w:pos="0"/>
              </w:tabs>
              <w:spacing w:before="120" w:after="120" w:line="276" w:lineRule="auto"/>
              <w:jc w:val="both"/>
              <w:rPr>
                <w:rFonts w:ascii="Arial" w:hAnsi="Arial" w:cs="Arial"/>
                <w:b/>
                <w:sz w:val="20"/>
                <w:lang w:val="en-GB"/>
              </w:rPr>
            </w:pPr>
            <w:r w:rsidRPr="001339DF">
              <w:rPr>
                <w:rFonts w:ascii="Arial" w:hAnsi="Arial" w:cs="Arial"/>
                <w:b/>
                <w:sz w:val="20"/>
                <w:lang w:val="en-GB"/>
              </w:rPr>
              <w:t>Are any of your family members (spouse/partner, father/mother, Brother/sister, Son/daughter, etc.° employed in the African Development Bank?</w:t>
            </w:r>
          </w:p>
        </w:tc>
        <w:tc>
          <w:tcPr>
            <w:tcW w:w="2410" w:type="dxa"/>
          </w:tcPr>
          <w:p w14:paraId="5049F626"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 xml:space="preserve">Yes </w:t>
            </w:r>
            <w:r w:rsidRPr="001339DF">
              <w:rPr>
                <w:rFonts w:ascii="Arial" w:hAnsi="Arial" w:cs="Arial"/>
                <w:sz w:val="20"/>
                <w:lang w:val="en-GB"/>
              </w:rPr>
              <w:fldChar w:fldCharType="begin">
                <w:ffData>
                  <w:name w:val="Check1"/>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No </w:t>
            </w:r>
            <w:r w:rsidRPr="001339DF">
              <w:rPr>
                <w:rFonts w:ascii="Arial" w:hAnsi="Arial" w:cs="Arial"/>
                <w:sz w:val="20"/>
                <w:lang w:val="en-GB"/>
              </w:rPr>
              <w:fldChar w:fldCharType="begin">
                <w:ffData>
                  <w:name w:val="Check2"/>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w:t>
            </w:r>
          </w:p>
          <w:p w14:paraId="4074F542"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If « Yes », the following data must be provided</w:t>
            </w:r>
          </w:p>
        </w:tc>
      </w:tr>
      <w:tr w:rsidR="009E407A" w:rsidRPr="001339DF" w14:paraId="595D414C" w14:textId="77777777" w:rsidTr="00B801DA">
        <w:trPr>
          <w:cantSplit/>
        </w:trPr>
        <w:tc>
          <w:tcPr>
            <w:tcW w:w="2127" w:type="dxa"/>
          </w:tcPr>
          <w:p w14:paraId="11DBED7B"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Name</w:t>
            </w:r>
          </w:p>
        </w:tc>
        <w:tc>
          <w:tcPr>
            <w:tcW w:w="2835" w:type="dxa"/>
          </w:tcPr>
          <w:p w14:paraId="3D324341"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Relationship</w:t>
            </w:r>
          </w:p>
        </w:tc>
        <w:tc>
          <w:tcPr>
            <w:tcW w:w="2126" w:type="dxa"/>
          </w:tcPr>
          <w:p w14:paraId="4C4AD799"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Organisation Unit</w:t>
            </w:r>
          </w:p>
        </w:tc>
        <w:tc>
          <w:tcPr>
            <w:tcW w:w="2410" w:type="dxa"/>
          </w:tcPr>
          <w:p w14:paraId="6E3DF141"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Place of Assignment</w:t>
            </w:r>
          </w:p>
        </w:tc>
      </w:tr>
      <w:tr w:rsidR="009E407A" w:rsidRPr="001339DF" w14:paraId="1BFE8361" w14:textId="77777777" w:rsidTr="00B801DA">
        <w:trPr>
          <w:cantSplit/>
        </w:trPr>
        <w:tc>
          <w:tcPr>
            <w:tcW w:w="2127" w:type="dxa"/>
          </w:tcPr>
          <w:p w14:paraId="699EF605"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c>
          <w:tcPr>
            <w:tcW w:w="2835" w:type="dxa"/>
          </w:tcPr>
          <w:p w14:paraId="12510FDC"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c>
          <w:tcPr>
            <w:tcW w:w="2126" w:type="dxa"/>
          </w:tcPr>
          <w:p w14:paraId="4ADA2FEE"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c>
          <w:tcPr>
            <w:tcW w:w="2410" w:type="dxa"/>
          </w:tcPr>
          <w:p w14:paraId="2F6DA277"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r>
      <w:tr w:rsidR="009E407A" w:rsidRPr="001339DF" w14:paraId="728A35C7" w14:textId="77777777" w:rsidTr="00B801DA">
        <w:trPr>
          <w:cantSplit/>
        </w:trPr>
        <w:tc>
          <w:tcPr>
            <w:tcW w:w="2127" w:type="dxa"/>
          </w:tcPr>
          <w:p w14:paraId="0E02D30B"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c>
          <w:tcPr>
            <w:tcW w:w="2835" w:type="dxa"/>
          </w:tcPr>
          <w:p w14:paraId="1D670652"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c>
          <w:tcPr>
            <w:tcW w:w="2126" w:type="dxa"/>
          </w:tcPr>
          <w:p w14:paraId="146A298B"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c>
          <w:tcPr>
            <w:tcW w:w="2410" w:type="dxa"/>
          </w:tcPr>
          <w:p w14:paraId="47C88459" w14:textId="77777777" w:rsidR="009E407A" w:rsidRPr="001339DF" w:rsidRDefault="009E407A" w:rsidP="00B62C9E">
            <w:pPr>
              <w:tabs>
                <w:tab w:val="left" w:pos="0"/>
              </w:tabs>
              <w:spacing w:before="120" w:after="120" w:line="276" w:lineRule="auto"/>
              <w:jc w:val="both"/>
              <w:rPr>
                <w:rFonts w:ascii="Arial" w:hAnsi="Arial" w:cs="Arial"/>
                <w:sz w:val="20"/>
                <w:lang w:val="en-GB"/>
              </w:rPr>
            </w:pPr>
          </w:p>
        </w:tc>
      </w:tr>
    </w:tbl>
    <w:p w14:paraId="3B3DFF44" w14:textId="77777777" w:rsidR="009E407A" w:rsidRPr="000278B2" w:rsidRDefault="009E407A" w:rsidP="00B62C9E">
      <w:pPr>
        <w:tabs>
          <w:tab w:val="left" w:pos="0"/>
        </w:tabs>
        <w:spacing w:line="276" w:lineRule="auto"/>
        <w:ind w:right="-1"/>
        <w:jc w:val="both"/>
        <w:rPr>
          <w:rFonts w:ascii="Arial" w:hAnsi="Arial" w:cs="Arial"/>
          <w:spacing w:val="-3"/>
          <w:szCs w:val="24"/>
          <w:lang w:val="en-GB"/>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79"/>
        <w:gridCol w:w="2265"/>
        <w:gridCol w:w="2268"/>
        <w:gridCol w:w="3311"/>
      </w:tblGrid>
      <w:tr w:rsidR="009E407A" w:rsidRPr="000278B2" w14:paraId="763D8C5B" w14:textId="77777777" w:rsidTr="00B801DA">
        <w:tc>
          <w:tcPr>
            <w:tcW w:w="1679" w:type="dxa"/>
          </w:tcPr>
          <w:p w14:paraId="5476A3CD"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b/>
                <w:sz w:val="20"/>
                <w:lang w:val="en-GB"/>
              </w:rPr>
              <w:t>Language Level</w:t>
            </w:r>
          </w:p>
        </w:tc>
        <w:tc>
          <w:tcPr>
            <w:tcW w:w="2265" w:type="dxa"/>
          </w:tcPr>
          <w:p w14:paraId="6676CFFA"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Read</w:t>
            </w:r>
          </w:p>
        </w:tc>
        <w:tc>
          <w:tcPr>
            <w:tcW w:w="2268" w:type="dxa"/>
          </w:tcPr>
          <w:p w14:paraId="7715A839"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Written</w:t>
            </w:r>
          </w:p>
        </w:tc>
        <w:tc>
          <w:tcPr>
            <w:tcW w:w="3311" w:type="dxa"/>
          </w:tcPr>
          <w:p w14:paraId="14E37CF5"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Spoken</w:t>
            </w:r>
          </w:p>
        </w:tc>
      </w:tr>
      <w:tr w:rsidR="009E407A" w:rsidRPr="000278B2" w14:paraId="66B7BDB8" w14:textId="77777777" w:rsidTr="00B801DA">
        <w:tc>
          <w:tcPr>
            <w:tcW w:w="1679" w:type="dxa"/>
          </w:tcPr>
          <w:p w14:paraId="323E7898"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English</w:t>
            </w:r>
          </w:p>
        </w:tc>
        <w:tc>
          <w:tcPr>
            <w:tcW w:w="2265" w:type="dxa"/>
          </w:tcPr>
          <w:p w14:paraId="21A52AAC"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862DEF3"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641001A4"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551BE9F6"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2AEB6619"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23B89DDB"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7C8CAD0D"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3BD7CB67"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60A2F5AC"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r w:rsidR="009E407A" w:rsidRPr="000278B2" w14:paraId="38A54098" w14:textId="77777777" w:rsidTr="00B801DA">
        <w:tc>
          <w:tcPr>
            <w:tcW w:w="1679" w:type="dxa"/>
          </w:tcPr>
          <w:p w14:paraId="31F62DD0"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French</w:t>
            </w:r>
          </w:p>
        </w:tc>
        <w:tc>
          <w:tcPr>
            <w:tcW w:w="2265" w:type="dxa"/>
          </w:tcPr>
          <w:p w14:paraId="4C48429A"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0B2FF713"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4A26414F"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38A45063"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12ACB3E5"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067E0813"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2C087701"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BCA1A62"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73630434"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r w:rsidR="009E407A" w:rsidRPr="000278B2" w14:paraId="415C9A19" w14:textId="77777777" w:rsidTr="00B801DA">
        <w:tc>
          <w:tcPr>
            <w:tcW w:w="1679" w:type="dxa"/>
          </w:tcPr>
          <w:p w14:paraId="36ABCAE1"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 xml:space="preserve">Other (specify) </w:t>
            </w:r>
          </w:p>
        </w:tc>
        <w:tc>
          <w:tcPr>
            <w:tcW w:w="2265" w:type="dxa"/>
          </w:tcPr>
          <w:p w14:paraId="7792F466"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BB6E503"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127C9CF4"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519DEF97"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32FD617A"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3D915532"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0B7E2AC5"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023B859C"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4081746F" w14:textId="77777777" w:rsidR="009E407A" w:rsidRPr="001339DF" w:rsidRDefault="009E407A" w:rsidP="00B62C9E">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bl>
    <w:p w14:paraId="7A4E4700" w14:textId="77777777" w:rsidR="009E407A" w:rsidRPr="000278B2" w:rsidRDefault="009E407A" w:rsidP="00B62C9E">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Key Qualifications:</w:t>
      </w:r>
    </w:p>
    <w:p w14:paraId="76D3EE7C" w14:textId="3B3976B0" w:rsidR="009E407A" w:rsidRPr="000278B2" w:rsidRDefault="009E407A" w:rsidP="00B62C9E">
      <w:pPr>
        <w:tabs>
          <w:tab w:val="left" w:pos="0"/>
        </w:tabs>
        <w:spacing w:after="240" w:line="276" w:lineRule="auto"/>
        <w:jc w:val="both"/>
        <w:rPr>
          <w:rFonts w:ascii="Arial" w:hAnsi="Arial" w:cs="Arial"/>
          <w:spacing w:val="-3"/>
          <w:szCs w:val="24"/>
          <w:lang w:val="en-GB"/>
        </w:rPr>
      </w:pPr>
      <w:r w:rsidRPr="000278B2">
        <w:rPr>
          <w:rFonts w:ascii="Arial" w:hAnsi="Arial" w:cs="Arial"/>
          <w:szCs w:val="24"/>
          <w:lang w:val="en-GB"/>
        </w:rPr>
        <w:t>[Please provide (i) the details of the Bar Associations where you are admitted to practice; (ii) the number of years of relevant professional experience; (iii) a summary of your experience and training highlighting the most relevant for the proposed assignment, and (iv) the responsibilities which you exercised. Utilise one half-page maximum.]</w:t>
      </w:r>
    </w:p>
    <w:p w14:paraId="3B710FE5" w14:textId="77777777" w:rsidR="009E407A" w:rsidRPr="000278B2" w:rsidRDefault="009E407A" w:rsidP="00B62C9E">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Education (University Level and above only):</w:t>
      </w:r>
    </w:p>
    <w:tbl>
      <w:tblPr>
        <w:tblW w:w="9382" w:type="dxa"/>
        <w:jc w:val="center"/>
        <w:tblLayout w:type="fixed"/>
        <w:tblCellMar>
          <w:left w:w="120" w:type="dxa"/>
          <w:right w:w="120" w:type="dxa"/>
        </w:tblCellMar>
        <w:tblLook w:val="0000" w:firstRow="0" w:lastRow="0" w:firstColumn="0" w:lastColumn="0" w:noHBand="0" w:noVBand="0"/>
      </w:tblPr>
      <w:tblGrid>
        <w:gridCol w:w="942"/>
        <w:gridCol w:w="1699"/>
        <w:gridCol w:w="922"/>
        <w:gridCol w:w="779"/>
        <w:gridCol w:w="785"/>
        <w:gridCol w:w="710"/>
        <w:gridCol w:w="1012"/>
        <w:gridCol w:w="265"/>
        <w:gridCol w:w="1256"/>
        <w:gridCol w:w="625"/>
        <w:gridCol w:w="387"/>
      </w:tblGrid>
      <w:tr w:rsidR="009E407A" w:rsidRPr="000278B2" w14:paraId="258F7B0B" w14:textId="77777777" w:rsidTr="00B801DA">
        <w:trPr>
          <w:jc w:val="center"/>
        </w:trPr>
        <w:tc>
          <w:tcPr>
            <w:tcW w:w="2641" w:type="dxa"/>
            <w:gridSpan w:val="2"/>
            <w:tcBorders>
              <w:top w:val="single" w:sz="7" w:space="0" w:color="auto"/>
              <w:left w:val="single" w:sz="7" w:space="0" w:color="auto"/>
            </w:tcBorders>
          </w:tcPr>
          <w:p w14:paraId="50B52737" w14:textId="619A1FD2"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Name of University - City - Country </w:t>
            </w:r>
          </w:p>
        </w:tc>
        <w:tc>
          <w:tcPr>
            <w:tcW w:w="1701" w:type="dxa"/>
            <w:gridSpan w:val="2"/>
            <w:tcBorders>
              <w:top w:val="single" w:sz="7" w:space="0" w:color="auto"/>
              <w:left w:val="single" w:sz="7" w:space="0" w:color="auto"/>
            </w:tcBorders>
          </w:tcPr>
          <w:p w14:paraId="50AE4A50"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Period </w:t>
            </w:r>
          </w:p>
        </w:tc>
        <w:tc>
          <w:tcPr>
            <w:tcW w:w="2772" w:type="dxa"/>
            <w:gridSpan w:val="4"/>
            <w:tcBorders>
              <w:top w:val="single" w:sz="7" w:space="0" w:color="auto"/>
              <w:left w:val="single" w:sz="7" w:space="0" w:color="auto"/>
            </w:tcBorders>
          </w:tcPr>
          <w:p w14:paraId="4965B707"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 Diploma Obtained</w:t>
            </w:r>
          </w:p>
        </w:tc>
        <w:tc>
          <w:tcPr>
            <w:tcW w:w="2268" w:type="dxa"/>
            <w:gridSpan w:val="3"/>
            <w:tcBorders>
              <w:top w:val="single" w:sz="7" w:space="0" w:color="auto"/>
              <w:left w:val="single" w:sz="7" w:space="0" w:color="auto"/>
              <w:right w:val="single" w:sz="7" w:space="0" w:color="auto"/>
            </w:tcBorders>
          </w:tcPr>
          <w:p w14:paraId="5E2B6AD2"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Main Topic / Major</w:t>
            </w:r>
          </w:p>
          <w:p w14:paraId="42ADEDFA"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0504198C" w14:textId="77777777" w:rsidTr="00B801DA">
        <w:trPr>
          <w:jc w:val="center"/>
        </w:trPr>
        <w:tc>
          <w:tcPr>
            <w:tcW w:w="942" w:type="dxa"/>
            <w:tcBorders>
              <w:left w:val="single" w:sz="7" w:space="0" w:color="auto"/>
            </w:tcBorders>
          </w:tcPr>
          <w:p w14:paraId="0C702C11"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1699" w:type="dxa"/>
          </w:tcPr>
          <w:p w14:paraId="46573E33"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922" w:type="dxa"/>
            <w:tcBorders>
              <w:top w:val="single" w:sz="7" w:space="0" w:color="auto"/>
              <w:left w:val="single" w:sz="7" w:space="0" w:color="auto"/>
            </w:tcBorders>
          </w:tcPr>
          <w:p w14:paraId="1BFA02F2"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779" w:type="dxa"/>
            <w:tcBorders>
              <w:top w:val="single" w:sz="7" w:space="0" w:color="auto"/>
              <w:left w:val="single" w:sz="7" w:space="0" w:color="auto"/>
            </w:tcBorders>
          </w:tcPr>
          <w:p w14:paraId="614FBE47"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To</w:t>
            </w:r>
          </w:p>
        </w:tc>
        <w:tc>
          <w:tcPr>
            <w:tcW w:w="785" w:type="dxa"/>
            <w:tcBorders>
              <w:left w:val="single" w:sz="7" w:space="0" w:color="auto"/>
            </w:tcBorders>
          </w:tcPr>
          <w:p w14:paraId="4B4384C1"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710" w:type="dxa"/>
          </w:tcPr>
          <w:p w14:paraId="7848CD95"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1012" w:type="dxa"/>
          </w:tcPr>
          <w:p w14:paraId="1C03B56E"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265" w:type="dxa"/>
          </w:tcPr>
          <w:p w14:paraId="555410CE"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1256" w:type="dxa"/>
            <w:tcBorders>
              <w:left w:val="single" w:sz="7" w:space="0" w:color="auto"/>
            </w:tcBorders>
          </w:tcPr>
          <w:p w14:paraId="1515927E"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625" w:type="dxa"/>
          </w:tcPr>
          <w:p w14:paraId="77A1B593"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387" w:type="dxa"/>
            <w:tcBorders>
              <w:right w:val="single" w:sz="7" w:space="0" w:color="auto"/>
            </w:tcBorders>
          </w:tcPr>
          <w:p w14:paraId="11BFC563"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02716B6E" w14:textId="77777777" w:rsidTr="00B801DA">
        <w:trPr>
          <w:jc w:val="center"/>
        </w:trPr>
        <w:tc>
          <w:tcPr>
            <w:tcW w:w="2641" w:type="dxa"/>
            <w:gridSpan w:val="2"/>
            <w:tcBorders>
              <w:top w:val="single" w:sz="7" w:space="0" w:color="auto"/>
              <w:left w:val="single" w:sz="7" w:space="0" w:color="auto"/>
            </w:tcBorders>
          </w:tcPr>
          <w:p w14:paraId="0954B447"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tcBorders>
          </w:tcPr>
          <w:p w14:paraId="1194C5E9"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tcBorders>
          </w:tcPr>
          <w:p w14:paraId="13794561"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tcBorders>
          </w:tcPr>
          <w:p w14:paraId="2E67438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right w:val="single" w:sz="7" w:space="0" w:color="auto"/>
            </w:tcBorders>
          </w:tcPr>
          <w:p w14:paraId="4A9648BE"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775E3D42" w14:textId="77777777" w:rsidTr="00B801DA">
        <w:trPr>
          <w:jc w:val="center"/>
        </w:trPr>
        <w:tc>
          <w:tcPr>
            <w:tcW w:w="2641" w:type="dxa"/>
            <w:gridSpan w:val="2"/>
            <w:tcBorders>
              <w:top w:val="single" w:sz="7" w:space="0" w:color="auto"/>
              <w:left w:val="single" w:sz="7" w:space="0" w:color="auto"/>
            </w:tcBorders>
          </w:tcPr>
          <w:p w14:paraId="54331C99"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tcBorders>
          </w:tcPr>
          <w:p w14:paraId="47DCF7EB"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tcBorders>
          </w:tcPr>
          <w:p w14:paraId="031FD727"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tcBorders>
          </w:tcPr>
          <w:p w14:paraId="778DB268"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right w:val="single" w:sz="7" w:space="0" w:color="auto"/>
            </w:tcBorders>
          </w:tcPr>
          <w:p w14:paraId="12022551"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1B407827" w14:textId="77777777" w:rsidTr="00B801DA">
        <w:trPr>
          <w:jc w:val="center"/>
        </w:trPr>
        <w:tc>
          <w:tcPr>
            <w:tcW w:w="2641" w:type="dxa"/>
            <w:gridSpan w:val="2"/>
            <w:tcBorders>
              <w:top w:val="single" w:sz="7" w:space="0" w:color="auto"/>
              <w:left w:val="single" w:sz="7" w:space="0" w:color="auto"/>
              <w:bottom w:val="single" w:sz="8" w:space="0" w:color="auto"/>
            </w:tcBorders>
          </w:tcPr>
          <w:p w14:paraId="75610CF3"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bottom w:val="single" w:sz="8" w:space="0" w:color="auto"/>
            </w:tcBorders>
          </w:tcPr>
          <w:p w14:paraId="273ACFC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bottom w:val="single" w:sz="8" w:space="0" w:color="auto"/>
            </w:tcBorders>
          </w:tcPr>
          <w:p w14:paraId="16419E6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bottom w:val="single" w:sz="8" w:space="0" w:color="auto"/>
            </w:tcBorders>
          </w:tcPr>
          <w:p w14:paraId="6E665CC2"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bottom w:val="single" w:sz="8" w:space="0" w:color="auto"/>
              <w:right w:val="single" w:sz="7" w:space="0" w:color="auto"/>
            </w:tcBorders>
          </w:tcPr>
          <w:p w14:paraId="68017709"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1FFFFD8D" w14:textId="77777777" w:rsidTr="00B801DA">
        <w:trPr>
          <w:jc w:val="center"/>
        </w:trPr>
        <w:tc>
          <w:tcPr>
            <w:tcW w:w="2641" w:type="dxa"/>
            <w:gridSpan w:val="2"/>
            <w:tcBorders>
              <w:top w:val="single" w:sz="8" w:space="0" w:color="auto"/>
              <w:left w:val="single" w:sz="8" w:space="0" w:color="auto"/>
              <w:bottom w:val="single" w:sz="4" w:space="0" w:color="auto"/>
              <w:right w:val="single" w:sz="8" w:space="0" w:color="auto"/>
            </w:tcBorders>
          </w:tcPr>
          <w:p w14:paraId="134E2884"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8" w:space="0" w:color="auto"/>
              <w:left w:val="single" w:sz="8" w:space="0" w:color="auto"/>
              <w:bottom w:val="single" w:sz="4" w:space="0" w:color="auto"/>
              <w:right w:val="single" w:sz="8" w:space="0" w:color="auto"/>
            </w:tcBorders>
          </w:tcPr>
          <w:p w14:paraId="38751A35"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8" w:space="0" w:color="auto"/>
              <w:left w:val="single" w:sz="8" w:space="0" w:color="auto"/>
              <w:bottom w:val="single" w:sz="4" w:space="0" w:color="auto"/>
              <w:right w:val="single" w:sz="8" w:space="0" w:color="auto"/>
            </w:tcBorders>
          </w:tcPr>
          <w:p w14:paraId="7F7B3D50"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8" w:space="0" w:color="auto"/>
              <w:left w:val="single" w:sz="8" w:space="0" w:color="auto"/>
              <w:bottom w:val="single" w:sz="4" w:space="0" w:color="auto"/>
              <w:right w:val="single" w:sz="8" w:space="0" w:color="auto"/>
            </w:tcBorders>
          </w:tcPr>
          <w:p w14:paraId="35EC3301"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8" w:space="0" w:color="auto"/>
              <w:left w:val="single" w:sz="8" w:space="0" w:color="auto"/>
              <w:bottom w:val="single" w:sz="4" w:space="0" w:color="auto"/>
              <w:right w:val="single" w:sz="8" w:space="0" w:color="auto"/>
            </w:tcBorders>
          </w:tcPr>
          <w:p w14:paraId="416D7A77"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spacing w:val="-2"/>
                <w:sz w:val="20"/>
                <w:lang w:val="en-GB"/>
              </w:rPr>
            </w:pPr>
          </w:p>
        </w:tc>
      </w:tr>
    </w:tbl>
    <w:p w14:paraId="5E203D25" w14:textId="77777777" w:rsidR="009E407A" w:rsidRPr="000278B2" w:rsidRDefault="009E407A" w:rsidP="00B62C9E">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Professional Training:</w:t>
      </w:r>
    </w:p>
    <w:tbl>
      <w:tblPr>
        <w:tblW w:w="9416" w:type="dxa"/>
        <w:jc w:val="center"/>
        <w:tblLayout w:type="fixed"/>
        <w:tblCellMar>
          <w:left w:w="120" w:type="dxa"/>
          <w:right w:w="120" w:type="dxa"/>
        </w:tblCellMar>
        <w:tblLook w:val="0000" w:firstRow="0" w:lastRow="0" w:firstColumn="0" w:lastColumn="0" w:noHBand="0" w:noVBand="0"/>
      </w:tblPr>
      <w:tblGrid>
        <w:gridCol w:w="1776"/>
        <w:gridCol w:w="2717"/>
        <w:gridCol w:w="1166"/>
        <w:gridCol w:w="1012"/>
        <w:gridCol w:w="2745"/>
      </w:tblGrid>
      <w:tr w:rsidR="009E407A" w:rsidRPr="000278B2" w14:paraId="7139D3E6" w14:textId="77777777" w:rsidTr="00B801DA">
        <w:trPr>
          <w:jc w:val="center"/>
        </w:trPr>
        <w:tc>
          <w:tcPr>
            <w:tcW w:w="1776" w:type="dxa"/>
            <w:tcBorders>
              <w:top w:val="single" w:sz="7" w:space="0" w:color="auto"/>
              <w:left w:val="single" w:sz="7" w:space="0" w:color="auto"/>
            </w:tcBorders>
          </w:tcPr>
          <w:p w14:paraId="647BE20C"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Name of Training Institution- City - Country </w:t>
            </w:r>
          </w:p>
        </w:tc>
        <w:tc>
          <w:tcPr>
            <w:tcW w:w="2717" w:type="dxa"/>
            <w:tcBorders>
              <w:top w:val="single" w:sz="7" w:space="0" w:color="auto"/>
              <w:left w:val="single" w:sz="7" w:space="0" w:color="auto"/>
            </w:tcBorders>
          </w:tcPr>
          <w:p w14:paraId="7F9BE210"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Type of Training</w:t>
            </w:r>
          </w:p>
          <w:p w14:paraId="1A3C7BBF"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2178" w:type="dxa"/>
            <w:gridSpan w:val="2"/>
            <w:tcBorders>
              <w:top w:val="single" w:sz="7" w:space="0" w:color="auto"/>
              <w:left w:val="single" w:sz="7" w:space="0" w:color="auto"/>
            </w:tcBorders>
          </w:tcPr>
          <w:p w14:paraId="1D6412A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Period </w:t>
            </w:r>
          </w:p>
        </w:tc>
        <w:tc>
          <w:tcPr>
            <w:tcW w:w="2745" w:type="dxa"/>
            <w:tcBorders>
              <w:top w:val="single" w:sz="7" w:space="0" w:color="auto"/>
              <w:left w:val="single" w:sz="7" w:space="0" w:color="auto"/>
              <w:right w:val="single" w:sz="7" w:space="0" w:color="auto"/>
            </w:tcBorders>
          </w:tcPr>
          <w:p w14:paraId="232C2FFD"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Certificates or Diploma Obtained</w:t>
            </w:r>
          </w:p>
        </w:tc>
      </w:tr>
      <w:tr w:rsidR="009E407A" w:rsidRPr="000278B2" w14:paraId="05A07B21" w14:textId="77777777" w:rsidTr="00B801DA">
        <w:trPr>
          <w:jc w:val="center"/>
        </w:trPr>
        <w:tc>
          <w:tcPr>
            <w:tcW w:w="1776" w:type="dxa"/>
            <w:tcBorders>
              <w:left w:val="single" w:sz="7" w:space="0" w:color="auto"/>
            </w:tcBorders>
          </w:tcPr>
          <w:p w14:paraId="52831A5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2717" w:type="dxa"/>
            <w:tcBorders>
              <w:left w:val="single" w:sz="7" w:space="0" w:color="auto"/>
            </w:tcBorders>
          </w:tcPr>
          <w:p w14:paraId="0A9631C8"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c>
          <w:tcPr>
            <w:tcW w:w="1166" w:type="dxa"/>
            <w:tcBorders>
              <w:top w:val="single" w:sz="7" w:space="0" w:color="auto"/>
              <w:left w:val="single" w:sz="7" w:space="0" w:color="auto"/>
            </w:tcBorders>
          </w:tcPr>
          <w:p w14:paraId="3F0085A5"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1012" w:type="dxa"/>
            <w:tcBorders>
              <w:top w:val="single" w:sz="7" w:space="0" w:color="auto"/>
              <w:left w:val="single" w:sz="7" w:space="0" w:color="auto"/>
            </w:tcBorders>
          </w:tcPr>
          <w:p w14:paraId="1213E96E"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2745" w:type="dxa"/>
            <w:tcBorders>
              <w:left w:val="single" w:sz="7" w:space="0" w:color="auto"/>
              <w:right w:val="single" w:sz="7" w:space="0" w:color="auto"/>
            </w:tcBorders>
          </w:tcPr>
          <w:p w14:paraId="20EED650"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40EA5DE0" w14:textId="77777777" w:rsidTr="00B801DA">
        <w:trPr>
          <w:jc w:val="center"/>
        </w:trPr>
        <w:tc>
          <w:tcPr>
            <w:tcW w:w="1776" w:type="dxa"/>
            <w:tcBorders>
              <w:top w:val="single" w:sz="7" w:space="0" w:color="auto"/>
              <w:left w:val="single" w:sz="7" w:space="0" w:color="auto"/>
            </w:tcBorders>
          </w:tcPr>
          <w:p w14:paraId="78A06013"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tcBorders>
          </w:tcPr>
          <w:p w14:paraId="3B92B6DB"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tcBorders>
          </w:tcPr>
          <w:p w14:paraId="067DD670"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tcBorders>
          </w:tcPr>
          <w:p w14:paraId="2498493A"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right w:val="single" w:sz="7" w:space="0" w:color="auto"/>
            </w:tcBorders>
          </w:tcPr>
          <w:p w14:paraId="013DF4F0"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4BD23DDC" w14:textId="77777777" w:rsidTr="00B801DA">
        <w:trPr>
          <w:jc w:val="center"/>
        </w:trPr>
        <w:tc>
          <w:tcPr>
            <w:tcW w:w="1776" w:type="dxa"/>
            <w:tcBorders>
              <w:top w:val="single" w:sz="7" w:space="0" w:color="auto"/>
              <w:left w:val="single" w:sz="7" w:space="0" w:color="auto"/>
            </w:tcBorders>
          </w:tcPr>
          <w:p w14:paraId="7A20272D"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tcBorders>
          </w:tcPr>
          <w:p w14:paraId="3E8BD59F"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tcBorders>
          </w:tcPr>
          <w:p w14:paraId="158EFA5F"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tcBorders>
          </w:tcPr>
          <w:p w14:paraId="2927DE89"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right w:val="single" w:sz="7" w:space="0" w:color="auto"/>
            </w:tcBorders>
          </w:tcPr>
          <w:p w14:paraId="7991074E"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42BCC353" w14:textId="77777777" w:rsidTr="00B801DA">
        <w:trPr>
          <w:jc w:val="center"/>
        </w:trPr>
        <w:tc>
          <w:tcPr>
            <w:tcW w:w="1776" w:type="dxa"/>
            <w:tcBorders>
              <w:top w:val="single" w:sz="7" w:space="0" w:color="auto"/>
              <w:left w:val="single" w:sz="7" w:space="0" w:color="auto"/>
              <w:bottom w:val="single" w:sz="8" w:space="0" w:color="auto"/>
            </w:tcBorders>
          </w:tcPr>
          <w:p w14:paraId="5B9C0AF2"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bottom w:val="single" w:sz="8" w:space="0" w:color="auto"/>
            </w:tcBorders>
          </w:tcPr>
          <w:p w14:paraId="0C5CC095"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bottom w:val="single" w:sz="8" w:space="0" w:color="auto"/>
            </w:tcBorders>
          </w:tcPr>
          <w:p w14:paraId="5D54BF5C"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bottom w:val="single" w:sz="8" w:space="0" w:color="auto"/>
            </w:tcBorders>
          </w:tcPr>
          <w:p w14:paraId="173E253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bottom w:val="single" w:sz="8" w:space="0" w:color="auto"/>
              <w:right w:val="single" w:sz="7" w:space="0" w:color="auto"/>
            </w:tcBorders>
          </w:tcPr>
          <w:p w14:paraId="4626349A"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67C840D3" w14:textId="77777777" w:rsidTr="00B801DA">
        <w:trPr>
          <w:jc w:val="center"/>
        </w:trPr>
        <w:tc>
          <w:tcPr>
            <w:tcW w:w="1776" w:type="dxa"/>
            <w:tcBorders>
              <w:top w:val="single" w:sz="8" w:space="0" w:color="auto"/>
              <w:left w:val="single" w:sz="8" w:space="0" w:color="auto"/>
              <w:bottom w:val="single" w:sz="4" w:space="0" w:color="auto"/>
              <w:right w:val="single" w:sz="8" w:space="0" w:color="auto"/>
            </w:tcBorders>
          </w:tcPr>
          <w:p w14:paraId="5E9E16A6"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17" w:type="dxa"/>
            <w:tcBorders>
              <w:top w:val="single" w:sz="8" w:space="0" w:color="auto"/>
              <w:left w:val="single" w:sz="8" w:space="0" w:color="auto"/>
              <w:bottom w:val="single" w:sz="4" w:space="0" w:color="auto"/>
              <w:right w:val="single" w:sz="8" w:space="0" w:color="auto"/>
            </w:tcBorders>
          </w:tcPr>
          <w:p w14:paraId="71D7D3CA"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8" w:space="0" w:color="auto"/>
              <w:left w:val="single" w:sz="8" w:space="0" w:color="auto"/>
              <w:bottom w:val="single" w:sz="4" w:space="0" w:color="auto"/>
              <w:right w:val="single" w:sz="8" w:space="0" w:color="auto"/>
            </w:tcBorders>
          </w:tcPr>
          <w:p w14:paraId="7FE4E563"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8" w:space="0" w:color="auto"/>
              <w:left w:val="single" w:sz="8" w:space="0" w:color="auto"/>
              <w:bottom w:val="single" w:sz="4" w:space="0" w:color="auto"/>
              <w:right w:val="single" w:sz="8" w:space="0" w:color="auto"/>
            </w:tcBorders>
          </w:tcPr>
          <w:p w14:paraId="0B4114A8"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8" w:space="0" w:color="auto"/>
              <w:left w:val="single" w:sz="8" w:space="0" w:color="auto"/>
              <w:bottom w:val="single" w:sz="4" w:space="0" w:color="auto"/>
              <w:right w:val="single" w:sz="8" w:space="0" w:color="auto"/>
            </w:tcBorders>
          </w:tcPr>
          <w:p w14:paraId="5AC23717" w14:textId="77777777" w:rsidR="009E407A" w:rsidRPr="001339DF" w:rsidRDefault="009E407A" w:rsidP="00B62C9E">
            <w:pPr>
              <w:tabs>
                <w:tab w:val="left" w:pos="-720"/>
                <w:tab w:val="left" w:pos="0"/>
              </w:tabs>
              <w:suppressAutoHyphens/>
              <w:spacing w:before="120" w:after="120" w:line="276" w:lineRule="auto"/>
              <w:jc w:val="both"/>
              <w:rPr>
                <w:rFonts w:ascii="Arial" w:hAnsi="Arial" w:cs="Arial"/>
                <w:b/>
                <w:bCs/>
                <w:color w:val="0000FF"/>
                <w:sz w:val="20"/>
                <w:lang w:val="en-GB"/>
              </w:rPr>
            </w:pPr>
          </w:p>
        </w:tc>
      </w:tr>
    </w:tbl>
    <w:p w14:paraId="2991346D" w14:textId="77777777" w:rsidR="009E407A" w:rsidRPr="000278B2" w:rsidRDefault="009E407A" w:rsidP="00B62C9E">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Employment Record:</w:t>
      </w:r>
    </w:p>
    <w:p w14:paraId="6B540A27" w14:textId="268B12FC" w:rsidR="009E407A" w:rsidRPr="000278B2" w:rsidRDefault="009E407A" w:rsidP="00B62C9E">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[Begin with your most recent employment. For each job since your master’s degree achievement, please indicate:</w:t>
      </w:r>
    </w:p>
    <w:p w14:paraId="5D386A92" w14:textId="5410A4E9" w:rsidR="009E407A" w:rsidRPr="000278B2" w:rsidRDefault="009E407A" w:rsidP="00B62C9E">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Start Date and End Date (or current, for your current employment)</w:t>
      </w:r>
    </w:p>
    <w:p w14:paraId="12165F40" w14:textId="355A1DDD" w:rsidR="009E407A" w:rsidRPr="000278B2" w:rsidRDefault="009E407A" w:rsidP="00B62C9E">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Name of the Employer</w:t>
      </w:r>
    </w:p>
    <w:p w14:paraId="7F50CF12" w14:textId="77777777" w:rsidR="009E407A" w:rsidRPr="000278B2" w:rsidRDefault="009E407A" w:rsidP="00B62C9E">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Type of Activity/Business of the Employer</w:t>
      </w:r>
    </w:p>
    <w:p w14:paraId="5A24E7EA" w14:textId="77777777" w:rsidR="009E407A" w:rsidRPr="000278B2" w:rsidRDefault="009E407A" w:rsidP="00B62C9E">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Title / Function</w:t>
      </w:r>
    </w:p>
    <w:p w14:paraId="54E1D7F2" w14:textId="77777777" w:rsidR="009E407A" w:rsidRPr="000278B2" w:rsidRDefault="009E407A" w:rsidP="00B62C9E">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Place of Employment</w:t>
      </w:r>
    </w:p>
    <w:p w14:paraId="772633E1" w14:textId="0B0C0899" w:rsidR="009E407A" w:rsidRPr="000278B2" w:rsidRDefault="009E407A" w:rsidP="00B62C9E">
      <w:pPr>
        <w:pStyle w:val="Paragraphedeliste"/>
        <w:numPr>
          <w:ilvl w:val="0"/>
          <w:numId w:val="2"/>
        </w:numPr>
        <w:tabs>
          <w:tab w:val="left" w:pos="0"/>
        </w:tabs>
        <w:spacing w:after="240" w:line="276" w:lineRule="auto"/>
        <w:ind w:left="0" w:firstLine="0"/>
        <w:jc w:val="both"/>
        <w:rPr>
          <w:rFonts w:ascii="Arial" w:hAnsi="Arial" w:cs="Arial"/>
          <w:szCs w:val="24"/>
          <w:lang w:val="en-GB"/>
        </w:rPr>
      </w:pPr>
      <w:r w:rsidRPr="000278B2">
        <w:rPr>
          <w:rFonts w:ascii="Arial" w:hAnsi="Arial" w:cs="Arial"/>
          <w:szCs w:val="24"/>
          <w:lang w:val="en-GB"/>
        </w:rPr>
        <w:t>Brief Description (three lines maximum) of main accomplishments and responsibilities]</w:t>
      </w:r>
    </w:p>
    <w:p w14:paraId="37DBB697" w14:textId="77777777" w:rsidR="009E407A" w:rsidRPr="000278B2" w:rsidRDefault="009E407A" w:rsidP="00B62C9E">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Reference:</w:t>
      </w:r>
    </w:p>
    <w:p w14:paraId="72EF8EF7" w14:textId="6E444EA6" w:rsidR="009E407A" w:rsidRPr="000278B2" w:rsidRDefault="00E30390" w:rsidP="00B62C9E">
      <w:pPr>
        <w:tabs>
          <w:tab w:val="left" w:pos="0"/>
        </w:tabs>
        <w:spacing w:after="240" w:line="276" w:lineRule="auto"/>
        <w:jc w:val="both"/>
        <w:rPr>
          <w:rFonts w:ascii="Arial" w:hAnsi="Arial" w:cs="Arial"/>
          <w:szCs w:val="24"/>
          <w:lang w:val="en-GB"/>
        </w:rPr>
      </w:pPr>
      <w:r w:rsidRPr="000278B2">
        <w:rPr>
          <w:rFonts w:ascii="Arial" w:hAnsi="Arial" w:cs="Arial"/>
          <w:szCs w:val="24"/>
          <w:lang w:val="en-GB"/>
        </w:rPr>
        <w:t>[</w:t>
      </w:r>
      <w:r w:rsidR="009E407A" w:rsidRPr="000278B2">
        <w:rPr>
          <w:rFonts w:ascii="Arial" w:hAnsi="Arial" w:cs="Arial"/>
          <w:szCs w:val="24"/>
          <w:lang w:val="en-GB"/>
        </w:rPr>
        <w:t>Please indicate the name and address of three persons with no family relationship with yourself, familiar with your character and titles.</w:t>
      </w:r>
      <w:r w:rsidRPr="000278B2">
        <w:rPr>
          <w:rFonts w:ascii="Arial" w:hAnsi="Arial" w:cs="Arial"/>
          <w:szCs w:val="24"/>
          <w:lang w:val="en-GB"/>
        </w:rPr>
        <w:t>]</w:t>
      </w:r>
    </w:p>
    <w:p w14:paraId="6B4C876C" w14:textId="4064073E" w:rsidR="009E407A" w:rsidRPr="000278B2" w:rsidRDefault="009E407A" w:rsidP="00B62C9E">
      <w:pPr>
        <w:tabs>
          <w:tab w:val="left" w:pos="0"/>
        </w:tabs>
        <w:spacing w:after="240" w:line="276" w:lineRule="auto"/>
        <w:jc w:val="both"/>
        <w:rPr>
          <w:rFonts w:ascii="Arial" w:hAnsi="Arial" w:cs="Arial"/>
          <w:lang w:val="en-GB"/>
        </w:rPr>
      </w:pPr>
      <w:r w:rsidRPr="000278B2">
        <w:rPr>
          <w:rFonts w:ascii="Arial" w:hAnsi="Arial" w:cs="Arial"/>
          <w:lang w:val="en-GB"/>
        </w:rPr>
        <w:t>I hereby certify that the responses which I provided above are all, to the best of my knowledge, true, complete and accurate. I acknowledge that an inaccurate statement or essential omission in a personal declaration or another document required by the African Legal Support Facility and/or African Development Bank might result in the rejection of my application, termination of my Contract or any other administrative sanction by the Bank. The African Legal Support Facility and/or African Development Bank may verify any statements which I have made in this application.</w:t>
      </w:r>
    </w:p>
    <w:p w14:paraId="40FFB19C" w14:textId="77777777" w:rsidR="009E407A" w:rsidRPr="000278B2" w:rsidRDefault="009E407A" w:rsidP="00B62C9E">
      <w:pPr>
        <w:tabs>
          <w:tab w:val="left" w:pos="709"/>
        </w:tabs>
        <w:spacing w:after="240" w:line="276" w:lineRule="auto"/>
        <w:jc w:val="both"/>
        <w:rPr>
          <w:rFonts w:ascii="Arial" w:hAnsi="Arial" w:cs="Arial"/>
          <w:spacing w:val="-3"/>
          <w:lang w:val="en-GB"/>
        </w:rPr>
      </w:pPr>
      <w:r w:rsidRPr="000278B2">
        <w:rPr>
          <w:rFonts w:ascii="Arial" w:hAnsi="Arial" w:cs="Arial"/>
          <w:spacing w:val="-3"/>
          <w:lang w:val="en-GB"/>
        </w:rPr>
        <w:t>Date: ____________</w:t>
      </w:r>
    </w:p>
    <w:p w14:paraId="3246A171" w14:textId="77777777" w:rsidR="009E407A" w:rsidRPr="000278B2" w:rsidRDefault="009E407A" w:rsidP="00B62C9E">
      <w:pPr>
        <w:tabs>
          <w:tab w:val="left" w:pos="709"/>
        </w:tabs>
        <w:spacing w:after="240" w:line="276" w:lineRule="auto"/>
        <w:jc w:val="both"/>
        <w:rPr>
          <w:rFonts w:ascii="Arial" w:hAnsi="Arial" w:cs="Arial"/>
          <w:lang w:val="en-GB"/>
        </w:rPr>
      </w:pPr>
      <w:proofErr w:type="gramStart"/>
      <w:r w:rsidRPr="000278B2">
        <w:rPr>
          <w:rFonts w:ascii="Arial" w:hAnsi="Arial" w:cs="Arial"/>
          <w:i/>
          <w:spacing w:val="-2"/>
          <w:lang w:val="en-GB"/>
        </w:rPr>
        <w:t>Signature :</w:t>
      </w:r>
      <w:proofErr w:type="gramEnd"/>
      <w:r w:rsidRPr="000278B2">
        <w:rPr>
          <w:rFonts w:ascii="Arial" w:hAnsi="Arial" w:cs="Arial"/>
          <w:i/>
          <w:spacing w:val="-2"/>
          <w:lang w:val="en-GB"/>
        </w:rPr>
        <w:t xml:space="preserve"> </w:t>
      </w:r>
      <w:r w:rsidRPr="000278B2">
        <w:rPr>
          <w:rFonts w:ascii="Arial" w:hAnsi="Arial" w:cs="Arial"/>
          <w:i/>
          <w:spacing w:val="-2"/>
          <w:lang w:val="en-GB"/>
        </w:rPr>
        <w:tab/>
      </w:r>
      <w:r w:rsidRPr="000278B2">
        <w:rPr>
          <w:rFonts w:ascii="Arial" w:hAnsi="Arial" w:cs="Arial"/>
          <w:i/>
          <w:spacing w:val="-2"/>
          <w:lang w:val="en-GB"/>
        </w:rPr>
        <w:tab/>
        <w:t xml:space="preserve"> </w:t>
      </w:r>
    </w:p>
    <w:p w14:paraId="5AAC2778" w14:textId="77777777" w:rsidR="009E407A" w:rsidRPr="000278B2" w:rsidRDefault="009E407A" w:rsidP="00B62C9E">
      <w:pPr>
        <w:widowControl/>
        <w:tabs>
          <w:tab w:val="left" w:pos="709"/>
        </w:tabs>
        <w:spacing w:line="276" w:lineRule="auto"/>
        <w:ind w:right="-1"/>
        <w:jc w:val="both"/>
        <w:rPr>
          <w:rFonts w:ascii="Arial" w:eastAsia="SimSun" w:hAnsi="Arial" w:cs="Arial"/>
          <w:bCs/>
          <w:kern w:val="32"/>
          <w:szCs w:val="24"/>
          <w:lang w:val="en-GB" w:eastAsia="zh-CN"/>
        </w:rPr>
      </w:pPr>
    </w:p>
    <w:p w14:paraId="3321308F" w14:textId="698B091E" w:rsidR="007C21B1" w:rsidRPr="000278B2" w:rsidRDefault="007C21B1" w:rsidP="00B62C9E">
      <w:pPr>
        <w:widowControl/>
        <w:spacing w:line="276" w:lineRule="auto"/>
        <w:rPr>
          <w:rFonts w:ascii="Arial" w:hAnsi="Arial" w:cs="Arial"/>
          <w:snapToGrid/>
          <w:color w:val="000000"/>
          <w:szCs w:val="24"/>
          <w:lang w:val="en-GB"/>
        </w:rPr>
      </w:pPr>
    </w:p>
    <w:sectPr w:rsidR="007C21B1" w:rsidRPr="000278B2" w:rsidSect="00BB4E6D">
      <w:headerReference w:type="default" r:id="rId15"/>
      <w:footerReference w:type="even" r:id="rId16"/>
      <w:footerReference w:type="default" r:id="rId17"/>
      <w:headerReference w:type="first" r:id="rId18"/>
      <w:pgSz w:w="11906" w:h="16838"/>
      <w:pgMar w:top="1417" w:right="1417" w:bottom="1417" w:left="1417" w:header="85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DF4FC" w14:textId="77777777" w:rsidR="00DB23CB" w:rsidRDefault="00DB23CB" w:rsidP="007E0DEE">
      <w:r>
        <w:separator/>
      </w:r>
    </w:p>
  </w:endnote>
  <w:endnote w:type="continuationSeparator" w:id="0">
    <w:p w14:paraId="1553787C" w14:textId="77777777" w:rsidR="00DB23CB" w:rsidRDefault="00DB23CB" w:rsidP="007E0DEE">
      <w:r>
        <w:continuationSeparator/>
      </w:r>
    </w:p>
  </w:endnote>
  <w:endnote w:type="continuationNotice" w:id="1">
    <w:p w14:paraId="7FAE4D97" w14:textId="77777777" w:rsidR="00DB23CB" w:rsidRDefault="00DB2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ヒラギノ角ゴ Pro W3">
    <w:altName w:val="MS Gothic"/>
    <w:charset w:val="80"/>
    <w:family w:val="swiss"/>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E659" w14:textId="77777777"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end"/>
    </w:r>
  </w:p>
  <w:p w14:paraId="26C3B721" w14:textId="77777777" w:rsidR="00AA5693" w:rsidRDefault="00AA5693" w:rsidP="007E0DE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7B4" w14:textId="7F599D70"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separate"/>
    </w:r>
    <w:r w:rsidR="00B21BA0">
      <w:rPr>
        <w:rStyle w:val="Numrodepage"/>
        <w:noProof/>
      </w:rPr>
      <w:t>1</w:t>
    </w:r>
    <w:r>
      <w:rPr>
        <w:rStyle w:val="Numrodepage"/>
      </w:rPr>
      <w:fldChar w:fldCharType="end"/>
    </w:r>
  </w:p>
  <w:p w14:paraId="1CD0DF67" w14:textId="77777777" w:rsidR="00AA5693" w:rsidRDefault="00AA5693" w:rsidP="007E0DE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92D70" w14:textId="77777777" w:rsidR="00DB23CB" w:rsidRDefault="00DB23CB" w:rsidP="007E0DEE">
      <w:r>
        <w:separator/>
      </w:r>
    </w:p>
  </w:footnote>
  <w:footnote w:type="continuationSeparator" w:id="0">
    <w:p w14:paraId="4B6E3BB7" w14:textId="77777777" w:rsidR="00DB23CB" w:rsidRDefault="00DB23CB" w:rsidP="007E0DEE">
      <w:r>
        <w:continuationSeparator/>
      </w:r>
    </w:p>
  </w:footnote>
  <w:footnote w:type="continuationNotice" w:id="1">
    <w:p w14:paraId="13289D3D" w14:textId="77777777" w:rsidR="00DB23CB" w:rsidRDefault="00DB23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A9A" w14:textId="19C19DBA" w:rsidR="009F001C" w:rsidRPr="0019454C" w:rsidRDefault="009F001C" w:rsidP="0019454C">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895C" w14:textId="33CCA20B" w:rsidR="00CA62E8" w:rsidRDefault="00CA62E8" w:rsidP="00CA62E8">
    <w:pPr>
      <w:pStyle w:val="En-tte"/>
      <w:jc w:val="center"/>
    </w:pPr>
    <w:r>
      <w:rPr>
        <w:noProof/>
        <w:snapToGrid/>
      </w:rPr>
      <w:drawing>
        <wp:inline distT="0" distB="0" distL="0" distR="0" wp14:anchorId="4C713FAF" wp14:editId="2FA5058D">
          <wp:extent cx="3232150" cy="1082371"/>
          <wp:effectExtent l="0" t="0" r="6350" b="3810"/>
          <wp:docPr id="1193933031"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stretch>
                    <a:fillRect/>
                  </a:stretch>
                </pic:blipFill>
                <pic:spPr>
                  <a:xfrm>
                    <a:off x="0" y="0"/>
                    <a:ext cx="3336471" cy="1117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1C3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74076"/>
    <w:multiLevelType w:val="hybridMultilevel"/>
    <w:tmpl w:val="DF04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95E53"/>
    <w:multiLevelType w:val="hybridMultilevel"/>
    <w:tmpl w:val="20DC13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8F36BF"/>
    <w:multiLevelType w:val="hybridMultilevel"/>
    <w:tmpl w:val="146CF9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955EE"/>
    <w:multiLevelType w:val="hybridMultilevel"/>
    <w:tmpl w:val="6C3CB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5F7973"/>
    <w:multiLevelType w:val="hybridMultilevel"/>
    <w:tmpl w:val="ACA815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DBA27A2"/>
    <w:multiLevelType w:val="hybridMultilevel"/>
    <w:tmpl w:val="EF5C4614"/>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80E61A5"/>
    <w:multiLevelType w:val="hybridMultilevel"/>
    <w:tmpl w:val="7562D212"/>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E50E6"/>
    <w:multiLevelType w:val="hybridMultilevel"/>
    <w:tmpl w:val="233E6B62"/>
    <w:lvl w:ilvl="0" w:tplc="F48E99E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E81AFE"/>
    <w:multiLevelType w:val="hybridMultilevel"/>
    <w:tmpl w:val="5D8C4B4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40CD3821"/>
    <w:multiLevelType w:val="hybridMultilevel"/>
    <w:tmpl w:val="015C7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8353A4"/>
    <w:multiLevelType w:val="hybridMultilevel"/>
    <w:tmpl w:val="A2121242"/>
    <w:lvl w:ilvl="0" w:tplc="4B7A1ADA">
      <w:numFmt w:val="bullet"/>
      <w:lvlText w:val="-"/>
      <w:lvlJc w:val="left"/>
      <w:pPr>
        <w:ind w:left="360" w:hanging="360"/>
      </w:pPr>
      <w:rPr>
        <w:rFonts w:ascii="Times New Roman" w:eastAsia="Times New Roman" w:hAnsi="Times New Roman" w:cs="Times New Roman"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F106D93"/>
    <w:multiLevelType w:val="hybridMultilevel"/>
    <w:tmpl w:val="F6746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9597C96"/>
    <w:multiLevelType w:val="hybridMultilevel"/>
    <w:tmpl w:val="5EF2E5E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693D2780"/>
    <w:multiLevelType w:val="hybridMultilevel"/>
    <w:tmpl w:val="2ADA5DD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BBF4D1F"/>
    <w:multiLevelType w:val="hybridMultilevel"/>
    <w:tmpl w:val="DA3836FA"/>
    <w:lvl w:ilvl="0" w:tplc="04090019">
      <w:start w:val="1"/>
      <w:numFmt w:val="lowerLetter"/>
      <w:lvlText w:val="%1."/>
      <w:lvlJc w:val="left"/>
      <w:pPr>
        <w:ind w:left="7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925965"/>
    <w:multiLevelType w:val="hybridMultilevel"/>
    <w:tmpl w:val="68282EA6"/>
    <w:lvl w:ilvl="0" w:tplc="9136438C">
      <w:start w:val="1"/>
      <w:numFmt w:val="lowerRoman"/>
      <w:lvlText w:val="(%1)"/>
      <w:lvlJc w:val="righ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70373FD3"/>
    <w:multiLevelType w:val="hybridMultilevel"/>
    <w:tmpl w:val="A2121242"/>
    <w:lvl w:ilvl="0" w:tplc="FFFFFFFF">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7356C61"/>
    <w:multiLevelType w:val="hybridMultilevel"/>
    <w:tmpl w:val="1222FD7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E15767"/>
    <w:multiLevelType w:val="hybridMultilevel"/>
    <w:tmpl w:val="ABD82322"/>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4500256">
    <w:abstractNumId w:val="2"/>
  </w:num>
  <w:num w:numId="2" w16cid:durableId="1581674638">
    <w:abstractNumId w:val="7"/>
  </w:num>
  <w:num w:numId="3" w16cid:durableId="1346974809">
    <w:abstractNumId w:val="0"/>
  </w:num>
  <w:num w:numId="4" w16cid:durableId="374504096">
    <w:abstractNumId w:val="17"/>
  </w:num>
  <w:num w:numId="5" w16cid:durableId="15541904">
    <w:abstractNumId w:val="9"/>
  </w:num>
  <w:num w:numId="6" w16cid:durableId="1643384992">
    <w:abstractNumId w:val="3"/>
  </w:num>
  <w:num w:numId="7" w16cid:durableId="1285817683">
    <w:abstractNumId w:val="19"/>
  </w:num>
  <w:num w:numId="8" w16cid:durableId="1344940582">
    <w:abstractNumId w:val="16"/>
  </w:num>
  <w:num w:numId="9" w16cid:durableId="961956788">
    <w:abstractNumId w:val="10"/>
  </w:num>
  <w:num w:numId="10" w16cid:durableId="695274329">
    <w:abstractNumId w:val="1"/>
  </w:num>
  <w:num w:numId="11" w16cid:durableId="1683630417">
    <w:abstractNumId w:val="5"/>
  </w:num>
  <w:num w:numId="12" w16cid:durableId="1535458802">
    <w:abstractNumId w:val="20"/>
  </w:num>
  <w:num w:numId="13" w16cid:durableId="406341380">
    <w:abstractNumId w:val="14"/>
  </w:num>
  <w:num w:numId="14" w16cid:durableId="1876306414">
    <w:abstractNumId w:val="4"/>
  </w:num>
  <w:num w:numId="15" w16cid:durableId="912593135">
    <w:abstractNumId w:val="15"/>
  </w:num>
  <w:num w:numId="16" w16cid:durableId="900100057">
    <w:abstractNumId w:val="6"/>
  </w:num>
  <w:num w:numId="17" w16cid:durableId="642389543">
    <w:abstractNumId w:val="8"/>
  </w:num>
  <w:num w:numId="18" w16cid:durableId="16020591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5945399">
    <w:abstractNumId w:val="11"/>
  </w:num>
  <w:num w:numId="20" w16cid:durableId="1958830897">
    <w:abstractNumId w:val="12"/>
  </w:num>
  <w:num w:numId="21" w16cid:durableId="1230967774">
    <w:abstractNumId w:val="18"/>
  </w:num>
  <w:num w:numId="22" w16cid:durableId="19188301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A"/>
    <w:rsid w:val="00006955"/>
    <w:rsid w:val="00014720"/>
    <w:rsid w:val="00015394"/>
    <w:rsid w:val="00021069"/>
    <w:rsid w:val="000278B2"/>
    <w:rsid w:val="00054E23"/>
    <w:rsid w:val="00063619"/>
    <w:rsid w:val="00070DB2"/>
    <w:rsid w:val="00086A92"/>
    <w:rsid w:val="00096775"/>
    <w:rsid w:val="000B43BA"/>
    <w:rsid w:val="000E2544"/>
    <w:rsid w:val="00111DBB"/>
    <w:rsid w:val="001339DF"/>
    <w:rsid w:val="00136ADB"/>
    <w:rsid w:val="0013773C"/>
    <w:rsid w:val="00144735"/>
    <w:rsid w:val="001505CC"/>
    <w:rsid w:val="001538B2"/>
    <w:rsid w:val="00155A99"/>
    <w:rsid w:val="001564AA"/>
    <w:rsid w:val="00164386"/>
    <w:rsid w:val="00175395"/>
    <w:rsid w:val="00177180"/>
    <w:rsid w:val="001805F2"/>
    <w:rsid w:val="00193233"/>
    <w:rsid w:val="0019454C"/>
    <w:rsid w:val="001A5927"/>
    <w:rsid w:val="001A6967"/>
    <w:rsid w:val="001E10D0"/>
    <w:rsid w:val="001E243D"/>
    <w:rsid w:val="001F20B3"/>
    <w:rsid w:val="0020039A"/>
    <w:rsid w:val="002030E7"/>
    <w:rsid w:val="00214176"/>
    <w:rsid w:val="00215F39"/>
    <w:rsid w:val="00222094"/>
    <w:rsid w:val="00227575"/>
    <w:rsid w:val="002309EC"/>
    <w:rsid w:val="0023349A"/>
    <w:rsid w:val="00237F31"/>
    <w:rsid w:val="00255CB3"/>
    <w:rsid w:val="00267EA0"/>
    <w:rsid w:val="00271290"/>
    <w:rsid w:val="00275833"/>
    <w:rsid w:val="00285BD1"/>
    <w:rsid w:val="002A3BBE"/>
    <w:rsid w:val="002A5BFE"/>
    <w:rsid w:val="002B1166"/>
    <w:rsid w:val="002B50CC"/>
    <w:rsid w:val="002C2088"/>
    <w:rsid w:val="002C20AC"/>
    <w:rsid w:val="002C40EE"/>
    <w:rsid w:val="002C675F"/>
    <w:rsid w:val="002E093D"/>
    <w:rsid w:val="002F3E06"/>
    <w:rsid w:val="0030286E"/>
    <w:rsid w:val="0032165A"/>
    <w:rsid w:val="003248AA"/>
    <w:rsid w:val="0033251B"/>
    <w:rsid w:val="00335275"/>
    <w:rsid w:val="00340127"/>
    <w:rsid w:val="00343724"/>
    <w:rsid w:val="00346A7C"/>
    <w:rsid w:val="003613AA"/>
    <w:rsid w:val="00371515"/>
    <w:rsid w:val="00396BF8"/>
    <w:rsid w:val="003A71A1"/>
    <w:rsid w:val="003B71CA"/>
    <w:rsid w:val="003C0011"/>
    <w:rsid w:val="003C1A8D"/>
    <w:rsid w:val="003C4B85"/>
    <w:rsid w:val="003E1454"/>
    <w:rsid w:val="00400B44"/>
    <w:rsid w:val="00403B85"/>
    <w:rsid w:val="00414E1E"/>
    <w:rsid w:val="00415119"/>
    <w:rsid w:val="00446F59"/>
    <w:rsid w:val="0047346F"/>
    <w:rsid w:val="00476D1C"/>
    <w:rsid w:val="00477A7A"/>
    <w:rsid w:val="004819DA"/>
    <w:rsid w:val="004A0633"/>
    <w:rsid w:val="004A4058"/>
    <w:rsid w:val="004D713F"/>
    <w:rsid w:val="005225BC"/>
    <w:rsid w:val="005266CD"/>
    <w:rsid w:val="0053008E"/>
    <w:rsid w:val="00534778"/>
    <w:rsid w:val="00555A21"/>
    <w:rsid w:val="005562A1"/>
    <w:rsid w:val="005704B2"/>
    <w:rsid w:val="00584941"/>
    <w:rsid w:val="00587C38"/>
    <w:rsid w:val="00597665"/>
    <w:rsid w:val="00597CD6"/>
    <w:rsid w:val="005B49B0"/>
    <w:rsid w:val="005C041E"/>
    <w:rsid w:val="005E19DC"/>
    <w:rsid w:val="005E65DC"/>
    <w:rsid w:val="00601A53"/>
    <w:rsid w:val="00603B75"/>
    <w:rsid w:val="00611AAD"/>
    <w:rsid w:val="0061246C"/>
    <w:rsid w:val="006C4B52"/>
    <w:rsid w:val="006C7CED"/>
    <w:rsid w:val="006D7054"/>
    <w:rsid w:val="006E566A"/>
    <w:rsid w:val="0072392E"/>
    <w:rsid w:val="00750FD4"/>
    <w:rsid w:val="00766924"/>
    <w:rsid w:val="00795B0B"/>
    <w:rsid w:val="007A6887"/>
    <w:rsid w:val="007C21B1"/>
    <w:rsid w:val="007C43AA"/>
    <w:rsid w:val="007C54BF"/>
    <w:rsid w:val="007C58DE"/>
    <w:rsid w:val="007D2B2F"/>
    <w:rsid w:val="007E0DEE"/>
    <w:rsid w:val="00836D96"/>
    <w:rsid w:val="00855C5B"/>
    <w:rsid w:val="00871517"/>
    <w:rsid w:val="00880B38"/>
    <w:rsid w:val="00882CA4"/>
    <w:rsid w:val="00887BD3"/>
    <w:rsid w:val="00895818"/>
    <w:rsid w:val="00895B4B"/>
    <w:rsid w:val="008B2C74"/>
    <w:rsid w:val="008B3A4A"/>
    <w:rsid w:val="008C29D4"/>
    <w:rsid w:val="008C36DF"/>
    <w:rsid w:val="008C5846"/>
    <w:rsid w:val="008C7991"/>
    <w:rsid w:val="008F0FA5"/>
    <w:rsid w:val="00924283"/>
    <w:rsid w:val="00932C92"/>
    <w:rsid w:val="00992F98"/>
    <w:rsid w:val="00995799"/>
    <w:rsid w:val="009A6E3D"/>
    <w:rsid w:val="009B4FD7"/>
    <w:rsid w:val="009C6075"/>
    <w:rsid w:val="009D0F81"/>
    <w:rsid w:val="009E407A"/>
    <w:rsid w:val="009F001C"/>
    <w:rsid w:val="009F0FDE"/>
    <w:rsid w:val="009F2BB8"/>
    <w:rsid w:val="009F58E2"/>
    <w:rsid w:val="00A137EB"/>
    <w:rsid w:val="00A33203"/>
    <w:rsid w:val="00A37ADC"/>
    <w:rsid w:val="00A51257"/>
    <w:rsid w:val="00A52405"/>
    <w:rsid w:val="00A556BC"/>
    <w:rsid w:val="00A7318C"/>
    <w:rsid w:val="00A7570D"/>
    <w:rsid w:val="00A76E19"/>
    <w:rsid w:val="00A9417D"/>
    <w:rsid w:val="00AA5693"/>
    <w:rsid w:val="00AC0307"/>
    <w:rsid w:val="00AF2DA1"/>
    <w:rsid w:val="00B21BA0"/>
    <w:rsid w:val="00B22A03"/>
    <w:rsid w:val="00B23B20"/>
    <w:rsid w:val="00B432C8"/>
    <w:rsid w:val="00B45463"/>
    <w:rsid w:val="00B62C9E"/>
    <w:rsid w:val="00B83242"/>
    <w:rsid w:val="00B85A12"/>
    <w:rsid w:val="00B924A3"/>
    <w:rsid w:val="00BA0C1E"/>
    <w:rsid w:val="00BB17A2"/>
    <w:rsid w:val="00BB4E6D"/>
    <w:rsid w:val="00BB7F61"/>
    <w:rsid w:val="00BC26FC"/>
    <w:rsid w:val="00BC485F"/>
    <w:rsid w:val="00BC4BD9"/>
    <w:rsid w:val="00BE221E"/>
    <w:rsid w:val="00BF3756"/>
    <w:rsid w:val="00BF4872"/>
    <w:rsid w:val="00BF7F00"/>
    <w:rsid w:val="00C01BAE"/>
    <w:rsid w:val="00C069EC"/>
    <w:rsid w:val="00C10299"/>
    <w:rsid w:val="00C13244"/>
    <w:rsid w:val="00C476DB"/>
    <w:rsid w:val="00C535E7"/>
    <w:rsid w:val="00C7287B"/>
    <w:rsid w:val="00C748B9"/>
    <w:rsid w:val="00C770A9"/>
    <w:rsid w:val="00CA2B91"/>
    <w:rsid w:val="00CA62E8"/>
    <w:rsid w:val="00CB5A6E"/>
    <w:rsid w:val="00CC1EB9"/>
    <w:rsid w:val="00CC25B7"/>
    <w:rsid w:val="00CC7741"/>
    <w:rsid w:val="00CD4BE8"/>
    <w:rsid w:val="00CE3C28"/>
    <w:rsid w:val="00CF0EF1"/>
    <w:rsid w:val="00D15B1E"/>
    <w:rsid w:val="00D25F11"/>
    <w:rsid w:val="00D50497"/>
    <w:rsid w:val="00D57351"/>
    <w:rsid w:val="00D67299"/>
    <w:rsid w:val="00D702F8"/>
    <w:rsid w:val="00DB23CB"/>
    <w:rsid w:val="00DC2D60"/>
    <w:rsid w:val="00DC312E"/>
    <w:rsid w:val="00DD3891"/>
    <w:rsid w:val="00DE4402"/>
    <w:rsid w:val="00E2420B"/>
    <w:rsid w:val="00E30390"/>
    <w:rsid w:val="00E37C47"/>
    <w:rsid w:val="00E63806"/>
    <w:rsid w:val="00E723EA"/>
    <w:rsid w:val="00E930FA"/>
    <w:rsid w:val="00EA2473"/>
    <w:rsid w:val="00EB6883"/>
    <w:rsid w:val="00EC4E82"/>
    <w:rsid w:val="00ED23C4"/>
    <w:rsid w:val="00EE47E1"/>
    <w:rsid w:val="00EE5FE2"/>
    <w:rsid w:val="00EF55B0"/>
    <w:rsid w:val="00F24C6F"/>
    <w:rsid w:val="00F310E7"/>
    <w:rsid w:val="00F345FD"/>
    <w:rsid w:val="00F36B8C"/>
    <w:rsid w:val="00F36E3F"/>
    <w:rsid w:val="00F47999"/>
    <w:rsid w:val="00F47FBE"/>
    <w:rsid w:val="00F52233"/>
    <w:rsid w:val="00F52E5D"/>
    <w:rsid w:val="00F5395A"/>
    <w:rsid w:val="00F64144"/>
    <w:rsid w:val="00F74520"/>
    <w:rsid w:val="00F94D4B"/>
    <w:rsid w:val="00F9668D"/>
    <w:rsid w:val="00FC117C"/>
    <w:rsid w:val="00FC35C6"/>
    <w:rsid w:val="00FD3D6D"/>
    <w:rsid w:val="00FE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ECDC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4A"/>
    <w:pPr>
      <w:widowControl w:val="0"/>
    </w:pPr>
    <w:rPr>
      <w:rFonts w:ascii="CG Times" w:eastAsia="Times New Roman" w:hAnsi="CG Times"/>
      <w:snapToGrid w:val="0"/>
      <w:sz w:val="24"/>
      <w:lang w:val="fr-FR"/>
    </w:rPr>
  </w:style>
  <w:style w:type="paragraph" w:styleId="Titre1">
    <w:name w:val="heading 1"/>
    <w:basedOn w:val="Normal"/>
    <w:next w:val="Normal"/>
    <w:link w:val="Titre1Car"/>
    <w:uiPriority w:val="9"/>
    <w:qFormat/>
    <w:rsid w:val="008B3A4A"/>
    <w:pPr>
      <w:keepNext/>
      <w:keepLines/>
      <w:spacing w:before="480"/>
      <w:outlineLvl w:val="0"/>
    </w:pPr>
    <w:rPr>
      <w:rFonts w:ascii="Cambria" w:eastAsia="SimSun" w:hAnsi="Cambria"/>
      <w:b/>
      <w:bCs/>
      <w:color w:val="365F91"/>
      <w:sz w:val="28"/>
      <w:szCs w:val="28"/>
    </w:rPr>
  </w:style>
  <w:style w:type="paragraph" w:styleId="Titre2">
    <w:name w:val="heading 2"/>
    <w:basedOn w:val="Titre1"/>
    <w:next w:val="Normal"/>
    <w:link w:val="Titre2Car"/>
    <w:qFormat/>
    <w:rsid w:val="008B3A4A"/>
    <w:pPr>
      <w:keepLines w:val="0"/>
      <w:widowControl/>
      <w:spacing w:before="120" w:after="120"/>
      <w:outlineLvl w:val="1"/>
    </w:pPr>
    <w:rPr>
      <w:rFonts w:ascii="Arial" w:hAnsi="Arial" w:cs="Arial"/>
      <w:color w:val="auto"/>
      <w:kern w:val="32"/>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B3A4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8B3A4A"/>
    <w:pPr>
      <w:widowControl/>
      <w:spacing w:before="100" w:beforeAutospacing="1" w:after="100" w:afterAutospacing="1"/>
    </w:pPr>
    <w:rPr>
      <w:rFonts w:ascii="Times New Roman" w:eastAsia="SimSun" w:hAnsi="Times New Roman"/>
      <w:snapToGrid/>
      <w:szCs w:val="24"/>
      <w:lang w:eastAsia="zh-CN"/>
    </w:rPr>
  </w:style>
  <w:style w:type="character" w:customStyle="1" w:styleId="Titre2Car">
    <w:name w:val="Titre 2 Car"/>
    <w:link w:val="Titre2"/>
    <w:rsid w:val="008B3A4A"/>
    <w:rPr>
      <w:rFonts w:ascii="Arial" w:eastAsia="SimSun" w:hAnsi="Arial" w:cs="Arial"/>
      <w:b/>
      <w:bCs/>
      <w:snapToGrid w:val="0"/>
      <w:kern w:val="32"/>
      <w:sz w:val="24"/>
      <w:szCs w:val="24"/>
    </w:rPr>
  </w:style>
  <w:style w:type="paragraph" w:styleId="Paragraphedeliste">
    <w:name w:val="List Paragraph"/>
    <w:basedOn w:val="Normal"/>
    <w:link w:val="ParagraphedelisteCar"/>
    <w:uiPriority w:val="34"/>
    <w:qFormat/>
    <w:rsid w:val="008B3A4A"/>
    <w:pPr>
      <w:ind w:left="708"/>
    </w:pPr>
  </w:style>
  <w:style w:type="character" w:customStyle="1" w:styleId="Titre1Car">
    <w:name w:val="Titre 1 Car"/>
    <w:link w:val="Titre1"/>
    <w:uiPriority w:val="9"/>
    <w:rsid w:val="008B3A4A"/>
    <w:rPr>
      <w:rFonts w:ascii="Cambria" w:eastAsia="SimSun" w:hAnsi="Cambria" w:cs="Times New Roman"/>
      <w:b/>
      <w:bCs/>
      <w:snapToGrid w:val="0"/>
      <w:color w:val="365F91"/>
      <w:sz w:val="28"/>
      <w:szCs w:val="28"/>
      <w:lang w:eastAsia="en-US"/>
    </w:rPr>
  </w:style>
  <w:style w:type="paragraph" w:customStyle="1" w:styleId="Header1">
    <w:name w:val="Header1"/>
    <w:rsid w:val="00F74520"/>
    <w:pPr>
      <w:tabs>
        <w:tab w:val="center" w:pos="4536"/>
        <w:tab w:val="right" w:pos="9072"/>
      </w:tabs>
    </w:pPr>
    <w:rPr>
      <w:rFonts w:ascii="Lucida Grande" w:eastAsia="ヒラギノ角ゴ Pro W3" w:hAnsi="Lucida Grande"/>
      <w:color w:val="000000"/>
      <w:sz w:val="22"/>
      <w:lang w:val="fr-FR"/>
    </w:rPr>
  </w:style>
  <w:style w:type="paragraph" w:styleId="Textedebulles">
    <w:name w:val="Balloon Text"/>
    <w:basedOn w:val="Normal"/>
    <w:link w:val="TextedebullesCar"/>
    <w:uiPriority w:val="99"/>
    <w:semiHidden/>
    <w:unhideWhenUsed/>
    <w:rsid w:val="002B1166"/>
    <w:rPr>
      <w:rFonts w:ascii="Helvetica" w:hAnsi="Helvetica"/>
      <w:sz w:val="18"/>
      <w:szCs w:val="18"/>
    </w:rPr>
  </w:style>
  <w:style w:type="character" w:customStyle="1" w:styleId="TextedebullesCar">
    <w:name w:val="Texte de bulles Car"/>
    <w:link w:val="Textedebulles"/>
    <w:uiPriority w:val="99"/>
    <w:semiHidden/>
    <w:rsid w:val="002B1166"/>
    <w:rPr>
      <w:rFonts w:ascii="Helvetica" w:eastAsia="Times New Roman" w:hAnsi="Helvetica"/>
      <w:snapToGrid w:val="0"/>
      <w:sz w:val="18"/>
      <w:szCs w:val="18"/>
      <w:lang w:val="fr-FR"/>
    </w:rPr>
  </w:style>
  <w:style w:type="character" w:styleId="Lienhypertexte">
    <w:name w:val="Hyperlink"/>
    <w:uiPriority w:val="99"/>
    <w:unhideWhenUsed/>
    <w:rsid w:val="007E0DEE"/>
    <w:rPr>
      <w:color w:val="0000FF"/>
      <w:u w:val="single"/>
    </w:rPr>
  </w:style>
  <w:style w:type="paragraph" w:styleId="Pieddepage">
    <w:name w:val="footer"/>
    <w:basedOn w:val="Normal"/>
    <w:link w:val="PieddepageCar"/>
    <w:uiPriority w:val="99"/>
    <w:unhideWhenUsed/>
    <w:rsid w:val="007E0DEE"/>
    <w:pPr>
      <w:tabs>
        <w:tab w:val="center" w:pos="4536"/>
        <w:tab w:val="right" w:pos="9072"/>
      </w:tabs>
    </w:pPr>
  </w:style>
  <w:style w:type="character" w:customStyle="1" w:styleId="PieddepageCar">
    <w:name w:val="Pied de page Car"/>
    <w:link w:val="Pieddepage"/>
    <w:uiPriority w:val="99"/>
    <w:rsid w:val="007E0DEE"/>
    <w:rPr>
      <w:rFonts w:ascii="CG Times" w:eastAsia="Times New Roman" w:hAnsi="CG Times"/>
      <w:snapToGrid w:val="0"/>
      <w:sz w:val="24"/>
      <w:lang w:eastAsia="en-US"/>
    </w:rPr>
  </w:style>
  <w:style w:type="character" w:styleId="Numrodepage">
    <w:name w:val="page number"/>
    <w:uiPriority w:val="99"/>
    <w:semiHidden/>
    <w:unhideWhenUsed/>
    <w:rsid w:val="007E0DEE"/>
  </w:style>
  <w:style w:type="character" w:styleId="Marquedecommentaire">
    <w:name w:val="annotation reference"/>
    <w:basedOn w:val="Policepardfaut"/>
    <w:uiPriority w:val="99"/>
    <w:semiHidden/>
    <w:unhideWhenUsed/>
    <w:rsid w:val="009F001C"/>
    <w:rPr>
      <w:sz w:val="16"/>
      <w:szCs w:val="16"/>
    </w:rPr>
  </w:style>
  <w:style w:type="paragraph" w:styleId="Commentaire">
    <w:name w:val="annotation text"/>
    <w:basedOn w:val="Normal"/>
    <w:link w:val="CommentaireCar"/>
    <w:uiPriority w:val="99"/>
    <w:unhideWhenUsed/>
    <w:rsid w:val="009F001C"/>
    <w:rPr>
      <w:sz w:val="20"/>
    </w:rPr>
  </w:style>
  <w:style w:type="character" w:customStyle="1" w:styleId="CommentaireCar">
    <w:name w:val="Commentaire Car"/>
    <w:basedOn w:val="Policepardfaut"/>
    <w:link w:val="Commentaire"/>
    <w:uiPriority w:val="99"/>
    <w:rsid w:val="009F001C"/>
    <w:rPr>
      <w:rFonts w:ascii="CG Times" w:eastAsia="Times New Roman" w:hAnsi="CG Times"/>
      <w:snapToGrid w:val="0"/>
      <w:lang w:val="fr-FR"/>
    </w:rPr>
  </w:style>
  <w:style w:type="paragraph" w:styleId="Objetducommentaire">
    <w:name w:val="annotation subject"/>
    <w:basedOn w:val="Commentaire"/>
    <w:next w:val="Commentaire"/>
    <w:link w:val="ObjetducommentaireCar"/>
    <w:uiPriority w:val="99"/>
    <w:semiHidden/>
    <w:unhideWhenUsed/>
    <w:rsid w:val="009F001C"/>
    <w:rPr>
      <w:b/>
      <w:bCs/>
    </w:rPr>
  </w:style>
  <w:style w:type="character" w:customStyle="1" w:styleId="ObjetducommentaireCar">
    <w:name w:val="Objet du commentaire Car"/>
    <w:basedOn w:val="CommentaireCar"/>
    <w:link w:val="Objetducommentaire"/>
    <w:uiPriority w:val="99"/>
    <w:semiHidden/>
    <w:rsid w:val="009F001C"/>
    <w:rPr>
      <w:rFonts w:ascii="CG Times" w:eastAsia="Times New Roman" w:hAnsi="CG Times"/>
      <w:b/>
      <w:bCs/>
      <w:snapToGrid w:val="0"/>
      <w:lang w:val="fr-FR"/>
    </w:rPr>
  </w:style>
  <w:style w:type="paragraph" w:styleId="En-tte">
    <w:name w:val="header"/>
    <w:basedOn w:val="Normal"/>
    <w:link w:val="En-tteCar"/>
    <w:uiPriority w:val="99"/>
    <w:unhideWhenUsed/>
    <w:rsid w:val="009F001C"/>
    <w:pPr>
      <w:tabs>
        <w:tab w:val="center" w:pos="4536"/>
        <w:tab w:val="right" w:pos="9072"/>
      </w:tabs>
    </w:pPr>
  </w:style>
  <w:style w:type="character" w:customStyle="1" w:styleId="En-tteCar">
    <w:name w:val="En-tête Car"/>
    <w:basedOn w:val="Policepardfaut"/>
    <w:link w:val="En-tte"/>
    <w:uiPriority w:val="99"/>
    <w:rsid w:val="009F001C"/>
    <w:rPr>
      <w:rFonts w:ascii="CG Times" w:eastAsia="Times New Roman" w:hAnsi="CG Times"/>
      <w:snapToGrid w:val="0"/>
      <w:sz w:val="24"/>
      <w:lang w:val="fr-FR"/>
    </w:rPr>
  </w:style>
  <w:style w:type="paragraph" w:styleId="Rvision">
    <w:name w:val="Revision"/>
    <w:hidden/>
    <w:uiPriority w:val="71"/>
    <w:semiHidden/>
    <w:rsid w:val="008C7991"/>
    <w:rPr>
      <w:rFonts w:ascii="CG Times" w:eastAsia="Times New Roman" w:hAnsi="CG Times"/>
      <w:snapToGrid w:val="0"/>
      <w:sz w:val="24"/>
      <w:lang w:val="fr-FR"/>
    </w:rPr>
  </w:style>
  <w:style w:type="character" w:styleId="Lienhypertextesuivivisit">
    <w:name w:val="FollowedHyperlink"/>
    <w:basedOn w:val="Policepardfaut"/>
    <w:uiPriority w:val="99"/>
    <w:semiHidden/>
    <w:unhideWhenUsed/>
    <w:rsid w:val="00A7318C"/>
    <w:rPr>
      <w:color w:val="954F72" w:themeColor="followedHyperlink"/>
      <w:u w:val="single"/>
    </w:rPr>
  </w:style>
  <w:style w:type="character" w:customStyle="1" w:styleId="UnresolvedMention1">
    <w:name w:val="Unresolved Mention1"/>
    <w:basedOn w:val="Policepardfaut"/>
    <w:uiPriority w:val="99"/>
    <w:semiHidden/>
    <w:unhideWhenUsed/>
    <w:rsid w:val="00A7318C"/>
    <w:rPr>
      <w:color w:val="605E5C"/>
      <w:shd w:val="clear" w:color="auto" w:fill="E1DFDD"/>
    </w:rPr>
  </w:style>
  <w:style w:type="character" w:styleId="Mentionnonrsolue">
    <w:name w:val="Unresolved Mention"/>
    <w:basedOn w:val="Policepardfaut"/>
    <w:uiPriority w:val="99"/>
    <w:semiHidden/>
    <w:unhideWhenUsed/>
    <w:rsid w:val="00215F39"/>
    <w:rPr>
      <w:color w:val="605E5C"/>
      <w:shd w:val="clear" w:color="auto" w:fill="E1DFDD"/>
    </w:rPr>
  </w:style>
  <w:style w:type="character" w:customStyle="1" w:styleId="ParagraphedelisteCar">
    <w:name w:val="Paragraphe de liste Car"/>
    <w:link w:val="Paragraphedeliste"/>
    <w:uiPriority w:val="34"/>
    <w:rsid w:val="00CA62E8"/>
    <w:rPr>
      <w:rFonts w:ascii="CG Times" w:eastAsia="Times New Roman" w:hAnsi="CG Times"/>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vallee@afdb.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sf@afdb.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vallee@afdb.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sf@afdb.org,%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495CC162AEBD4FA5715E6784DB1B4A" ma:contentTypeVersion="10" ma:contentTypeDescription="Create a new document." ma:contentTypeScope="" ma:versionID="ec85b08ca2a10d4d9e5e5f3ab5c01149">
  <xsd:schema xmlns:xsd="http://www.w3.org/2001/XMLSchema" xmlns:xs="http://www.w3.org/2001/XMLSchema" xmlns:p="http://schemas.microsoft.com/office/2006/metadata/properties" xmlns:ns3="b0616895-b649-4567-9879-0517bfb07102" targetNamespace="http://schemas.microsoft.com/office/2006/metadata/properties" ma:root="true" ma:fieldsID="bc14563f960fed436707bed775e5f2bc" ns3:_="">
    <xsd:import namespace="b0616895-b649-4567-9879-0517bfb071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6895-b649-4567-9879-0517bfb07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888ED-48C1-4D60-8675-23D6562393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DD0EF3-8491-4F15-A792-27B24127E685}">
  <ds:schemaRefs>
    <ds:schemaRef ds:uri="http://schemas.microsoft.com/sharepoint/v3/contenttype/forms"/>
  </ds:schemaRefs>
</ds:datastoreItem>
</file>

<file path=customXml/itemProps3.xml><?xml version="1.0" encoding="utf-8"?>
<ds:datastoreItem xmlns:ds="http://schemas.openxmlformats.org/officeDocument/2006/customXml" ds:itemID="{AF3EDD29-9622-45D2-898F-41E62E1B1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6895-b649-4567-9879-0517bfb0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6265B2-163F-4DE5-9944-3A66F439A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2008</Words>
  <Characters>11049</Characters>
  <Application>Microsoft Office Word</Application>
  <DocSecurity>0</DocSecurity>
  <Lines>92</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ADB/BAD</Company>
  <LinksUpToDate>false</LinksUpToDate>
  <CharactersWithSpaces>13031</CharactersWithSpaces>
  <SharedDoc>false</SharedDoc>
  <HLinks>
    <vt:vector size="12" baseType="variant">
      <vt:variant>
        <vt:i4>3539028</vt:i4>
      </vt:variant>
      <vt:variant>
        <vt:i4>3</vt:i4>
      </vt:variant>
      <vt:variant>
        <vt:i4>0</vt:i4>
      </vt:variant>
      <vt:variant>
        <vt:i4>5</vt:i4>
      </vt:variant>
      <vt:variant>
        <vt:lpwstr>mailto:a.shaikh@afdb.org</vt:lpwstr>
      </vt:variant>
      <vt:variant>
        <vt:lpwstr/>
      </vt:variant>
      <vt:variant>
        <vt:i4>3932185</vt:i4>
      </vt:variant>
      <vt:variant>
        <vt:i4>0</vt:i4>
      </vt:variant>
      <vt:variant>
        <vt:i4>0</vt:i4>
      </vt:variant>
      <vt:variant>
        <vt:i4>5</vt:i4>
      </vt:variant>
      <vt:variant>
        <vt:lpwstr>mailto:alsf@afdb.org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CHEBILI, BLANDINE</dc:creator>
  <cp:keywords/>
  <cp:lastModifiedBy>EHOURA, EVE</cp:lastModifiedBy>
  <cp:revision>2</cp:revision>
  <cp:lastPrinted>2013-04-24T08:30:00Z</cp:lastPrinted>
  <dcterms:created xsi:type="dcterms:W3CDTF">2026-01-13T14:55:00Z</dcterms:created>
  <dcterms:modified xsi:type="dcterms:W3CDTF">2026-01-13T14:55:00Z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0x01010092495CC162AEBD4FA5715E6784DB1B4A</vt:lpwstr>
  </property>
</Properties>
</file>